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FCCA2" w14:textId="222A7939" w:rsidR="00767BB4" w:rsidRPr="00767BB4" w:rsidRDefault="003A7418" w:rsidP="00767BB4">
      <w:pPr>
        <w:pStyle w:val="Heading2"/>
        <w:rPr>
          <w:color w:val="7414DC"/>
          <w:sz w:val="48"/>
          <w:szCs w:val="4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1F8F6C" wp14:editId="4B954918">
            <wp:simplePos x="0" y="0"/>
            <wp:positionH relativeFrom="column">
              <wp:posOffset>8006715</wp:posOffset>
            </wp:positionH>
            <wp:positionV relativeFrom="page">
              <wp:posOffset>381000</wp:posOffset>
            </wp:positionV>
            <wp:extent cx="886460" cy="647700"/>
            <wp:effectExtent l="0" t="0" r="8890" b="0"/>
            <wp:wrapTight wrapText="bothSides">
              <wp:wrapPolygon edited="0">
                <wp:start x="9284" y="0"/>
                <wp:lineTo x="4642" y="4447"/>
                <wp:lineTo x="4642" y="6988"/>
                <wp:lineTo x="8355" y="10165"/>
                <wp:lineTo x="0" y="13976"/>
                <wp:lineTo x="0" y="20965"/>
                <wp:lineTo x="21352" y="20965"/>
                <wp:lineTo x="21352" y="15882"/>
                <wp:lineTo x="12997" y="10165"/>
                <wp:lineTo x="16711" y="6988"/>
                <wp:lineTo x="16711" y="5082"/>
                <wp:lineTo x="12069" y="0"/>
                <wp:lineTo x="9284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uts_Logo_Stack_Purp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BB4" w:rsidRPr="00767BB4">
        <w:rPr>
          <w:color w:val="7414DC"/>
          <w:sz w:val="48"/>
          <w:szCs w:val="48"/>
        </w:rPr>
        <w:t xml:space="preserve">COVID-19 Restart Checklist </w:t>
      </w:r>
    </w:p>
    <w:p w14:paraId="1C0B6AE9" w14:textId="7B22AA28" w:rsidR="0081541E" w:rsidRDefault="002637AE" w:rsidP="00767BB4">
      <w:pPr>
        <w:pStyle w:val="Heading4"/>
        <w:rPr>
          <w:rFonts w:ascii="Nunito Sans" w:hAnsi="Nunito Sans"/>
          <w:color w:val="auto"/>
          <w:sz w:val="22"/>
          <w:szCs w:val="22"/>
        </w:rPr>
      </w:pPr>
      <w:r w:rsidRPr="128B2348">
        <w:rPr>
          <w:rFonts w:ascii="Nunito Sans" w:hAnsi="Nunito Sans"/>
          <w:color w:val="auto"/>
          <w:sz w:val="22"/>
          <w:szCs w:val="22"/>
        </w:rPr>
        <w:t xml:space="preserve">This document is intended as a </w:t>
      </w:r>
      <w:r w:rsidR="00776C44" w:rsidRPr="128B2348">
        <w:rPr>
          <w:rFonts w:ascii="Nunito Sans" w:hAnsi="Nunito Sans"/>
          <w:color w:val="auto"/>
          <w:sz w:val="22"/>
          <w:szCs w:val="22"/>
        </w:rPr>
        <w:t>general</w:t>
      </w:r>
      <w:r w:rsidRPr="128B2348">
        <w:rPr>
          <w:rFonts w:ascii="Nunito Sans" w:hAnsi="Nunito Sans"/>
          <w:color w:val="auto"/>
          <w:sz w:val="22"/>
          <w:szCs w:val="22"/>
        </w:rPr>
        <w:t xml:space="preserve"> checklist to help you track your progress in getting your section / Group back together</w:t>
      </w:r>
      <w:r w:rsidR="0081541E" w:rsidRPr="128B2348">
        <w:rPr>
          <w:rFonts w:ascii="Nunito Sans" w:hAnsi="Nunito Sans"/>
          <w:color w:val="auto"/>
          <w:sz w:val="22"/>
          <w:szCs w:val="22"/>
        </w:rPr>
        <w:t xml:space="preserve">. </w:t>
      </w:r>
      <w:r w:rsidR="007C7DE7" w:rsidRPr="128B2348">
        <w:rPr>
          <w:rFonts w:ascii="Nunito Sans" w:hAnsi="Nunito Sans"/>
          <w:color w:val="auto"/>
          <w:sz w:val="22"/>
          <w:szCs w:val="22"/>
        </w:rPr>
        <w:t xml:space="preserve">Before you start make sure you have read and understood the relevant and current </w:t>
      </w:r>
      <w:hyperlink r:id="rId11">
        <w:r w:rsidR="007C7DE7" w:rsidRPr="128B2348">
          <w:rPr>
            <w:rStyle w:val="Hyperlink"/>
            <w:rFonts w:ascii="Nunito Sans" w:hAnsi="Nunito Sans"/>
            <w:sz w:val="22"/>
            <w:szCs w:val="22"/>
          </w:rPr>
          <w:t>guidance on the Getting back together safely</w:t>
        </w:r>
      </w:hyperlink>
      <w:r w:rsidR="007C7DE7" w:rsidRPr="128B2348">
        <w:rPr>
          <w:rFonts w:ascii="Nunito Sans" w:hAnsi="Nunito Sans"/>
          <w:color w:val="auto"/>
          <w:sz w:val="22"/>
          <w:szCs w:val="22"/>
        </w:rPr>
        <w:t xml:space="preserve"> webpages</w:t>
      </w:r>
      <w:r w:rsidR="00A66A79" w:rsidRPr="128B2348">
        <w:rPr>
          <w:rFonts w:ascii="Nunito Sans" w:hAnsi="Nunito Sans"/>
          <w:color w:val="auto"/>
          <w:sz w:val="22"/>
          <w:szCs w:val="22"/>
        </w:rPr>
        <w:t xml:space="preserve"> and understand the </w:t>
      </w:r>
      <w:hyperlink r:id="rId12">
        <w:r w:rsidR="00A66A79" w:rsidRPr="128B2348">
          <w:rPr>
            <w:rStyle w:val="Hyperlink"/>
            <w:rFonts w:ascii="Nunito Sans" w:hAnsi="Nunito Sans"/>
            <w:sz w:val="22"/>
            <w:szCs w:val="22"/>
          </w:rPr>
          <w:t>approval process for restarting</w:t>
        </w:r>
      </w:hyperlink>
      <w:r w:rsidR="00A66A79" w:rsidRPr="128B2348">
        <w:rPr>
          <w:rFonts w:ascii="Nunito Sans" w:hAnsi="Nunito Sans"/>
          <w:color w:val="auto"/>
          <w:sz w:val="22"/>
          <w:szCs w:val="22"/>
        </w:rPr>
        <w:t>.</w:t>
      </w:r>
      <w:r w:rsidR="007941E0" w:rsidRPr="128B2348">
        <w:rPr>
          <w:rFonts w:ascii="Nunito Sans" w:hAnsi="Nunito Sans"/>
          <w:color w:val="auto"/>
          <w:sz w:val="22"/>
          <w:szCs w:val="22"/>
        </w:rPr>
        <w:t xml:space="preserve"> </w:t>
      </w:r>
      <w:r w:rsidR="0081541E" w:rsidRPr="128B2348">
        <w:rPr>
          <w:rFonts w:ascii="Nunito Sans" w:hAnsi="Nunito Sans"/>
          <w:color w:val="auto"/>
          <w:sz w:val="22"/>
          <w:szCs w:val="22"/>
        </w:rPr>
        <w:t xml:space="preserve">Not all elements </w:t>
      </w:r>
      <w:r w:rsidR="004A2DD1" w:rsidRPr="128B2348">
        <w:rPr>
          <w:rFonts w:ascii="Nunito Sans" w:hAnsi="Nunito Sans"/>
          <w:color w:val="auto"/>
          <w:sz w:val="22"/>
          <w:szCs w:val="22"/>
        </w:rPr>
        <w:t xml:space="preserve">of this checklist </w:t>
      </w:r>
      <w:r w:rsidR="0081541E" w:rsidRPr="128B2348">
        <w:rPr>
          <w:rFonts w:ascii="Nunito Sans" w:hAnsi="Nunito Sans"/>
          <w:color w:val="auto"/>
          <w:sz w:val="22"/>
          <w:szCs w:val="22"/>
        </w:rPr>
        <w:t>will be applicable to every section / Group.</w:t>
      </w:r>
      <w:r w:rsidR="00800E08" w:rsidRPr="128B2348">
        <w:rPr>
          <w:rFonts w:ascii="Nunito Sans" w:hAnsi="Nunito Sans"/>
          <w:color w:val="auto"/>
          <w:sz w:val="22"/>
          <w:szCs w:val="22"/>
        </w:rPr>
        <w:t xml:space="preserve"> Some are for consideration, but should not prevent you from restarting.</w:t>
      </w:r>
    </w:p>
    <w:p w14:paraId="08030A09" w14:textId="77777777" w:rsidR="0081541E" w:rsidRPr="002637AE" w:rsidRDefault="0081541E" w:rsidP="00767BB4">
      <w:pPr>
        <w:pStyle w:val="Heading4"/>
        <w:rPr>
          <w:rFonts w:ascii="Nunito Sans" w:hAnsi="Nunito Sans"/>
          <w:color w:val="auto"/>
          <w:sz w:val="22"/>
          <w:szCs w:val="22"/>
        </w:rPr>
      </w:pPr>
    </w:p>
    <w:p w14:paraId="74F795F1" w14:textId="77777777" w:rsidR="00767BB4" w:rsidRDefault="00A53743" w:rsidP="00767BB4">
      <w:pPr>
        <w:pStyle w:val="Heading4"/>
        <w:rPr>
          <w:color w:val="7414DC"/>
        </w:rPr>
      </w:pPr>
      <w:r>
        <w:rPr>
          <w:color w:val="7414DC"/>
        </w:rPr>
        <w:t>General</w:t>
      </w:r>
    </w:p>
    <w:tbl>
      <w:tblPr>
        <w:tblStyle w:val="TableGrid"/>
        <w:tblW w:w="5022" w:type="pct"/>
        <w:tblLayout w:type="fixed"/>
        <w:tblLook w:val="04A0" w:firstRow="1" w:lastRow="0" w:firstColumn="1" w:lastColumn="0" w:noHBand="0" w:noVBand="1"/>
      </w:tblPr>
      <w:tblGrid>
        <w:gridCol w:w="4956"/>
        <w:gridCol w:w="9053"/>
      </w:tblGrid>
      <w:tr w:rsidR="00A53743" w:rsidRPr="009F1216" w14:paraId="7BCB0A9E" w14:textId="77777777" w:rsidTr="62310637">
        <w:trPr>
          <w:trHeight w:val="397"/>
        </w:trPr>
        <w:tc>
          <w:tcPr>
            <w:tcW w:w="1769" w:type="pct"/>
            <w:shd w:val="clear" w:color="auto" w:fill="E7E6E6" w:themeFill="background2"/>
            <w:vAlign w:val="center"/>
          </w:tcPr>
          <w:p w14:paraId="421C6183" w14:textId="77777777" w:rsidR="00A53743" w:rsidRPr="009F1216" w:rsidRDefault="00A53743">
            <w:pPr>
              <w:rPr>
                <w:rFonts w:ascii="Nunito Sans" w:hAnsi="Nunito Sans"/>
                <w:b/>
              </w:rPr>
            </w:pPr>
            <w:r w:rsidRPr="009F1216">
              <w:rPr>
                <w:rFonts w:ascii="Nunito Sans" w:hAnsi="Nunito Sans"/>
                <w:b/>
              </w:rPr>
              <w:t>Information</w:t>
            </w:r>
          </w:p>
        </w:tc>
        <w:tc>
          <w:tcPr>
            <w:tcW w:w="3231" w:type="pct"/>
            <w:shd w:val="clear" w:color="auto" w:fill="E7E6E6" w:themeFill="background2"/>
            <w:vAlign w:val="center"/>
          </w:tcPr>
          <w:p w14:paraId="25546E3C" w14:textId="77777777" w:rsidR="00A53743" w:rsidRPr="009F1216" w:rsidRDefault="00A53743" w:rsidP="00A53743">
            <w:pPr>
              <w:rPr>
                <w:rFonts w:ascii="Nunito Sans" w:hAnsi="Nunito Sans"/>
                <w:b/>
              </w:rPr>
            </w:pPr>
            <w:r w:rsidRPr="009F1216">
              <w:rPr>
                <w:rFonts w:ascii="Nunito Sans" w:hAnsi="Nunito Sans"/>
                <w:b/>
              </w:rPr>
              <w:t>Notes</w:t>
            </w:r>
          </w:p>
        </w:tc>
      </w:tr>
      <w:tr w:rsidR="00A53743" w:rsidRPr="009F1216" w14:paraId="045A2DAB" w14:textId="77777777" w:rsidTr="62310637">
        <w:trPr>
          <w:trHeight w:val="567"/>
        </w:trPr>
        <w:tc>
          <w:tcPr>
            <w:tcW w:w="1769" w:type="pct"/>
            <w:vAlign w:val="center"/>
          </w:tcPr>
          <w:p w14:paraId="139C9024" w14:textId="00B8FDB0" w:rsidR="00A53743" w:rsidRPr="009F1216" w:rsidRDefault="00A53743" w:rsidP="00237404">
            <w:pPr>
              <w:pStyle w:val="ListParagraph"/>
              <w:numPr>
                <w:ilvl w:val="0"/>
                <w:numId w:val="1"/>
              </w:numPr>
              <w:rPr>
                <w:rFonts w:ascii="Nunito Sans" w:hAnsi="Nunito Sans"/>
              </w:rPr>
            </w:pPr>
            <w:r w:rsidRPr="62310637">
              <w:rPr>
                <w:rFonts w:ascii="Nunito Sans" w:hAnsi="Nunito Sans"/>
              </w:rPr>
              <w:t>Group (Unit) Name / Section</w:t>
            </w:r>
            <w:r w:rsidR="6660E7FD" w:rsidRPr="62310637">
              <w:rPr>
                <w:rFonts w:ascii="Nunito Sans" w:hAnsi="Nunito Sans"/>
              </w:rPr>
              <w:t>(s)</w:t>
            </w:r>
          </w:p>
        </w:tc>
        <w:tc>
          <w:tcPr>
            <w:tcW w:w="3231" w:type="pct"/>
            <w:vAlign w:val="center"/>
          </w:tcPr>
          <w:p w14:paraId="672A6659" w14:textId="71DD2BA4" w:rsidR="00A53743" w:rsidRPr="009F1216" w:rsidRDefault="00A53743" w:rsidP="009F1216">
            <w:pPr>
              <w:rPr>
                <w:rFonts w:ascii="Nunito Sans" w:hAnsi="Nunito Sans"/>
              </w:rPr>
            </w:pPr>
          </w:p>
        </w:tc>
      </w:tr>
      <w:tr w:rsidR="009F1216" w:rsidRPr="009F1216" w14:paraId="6F862DEB" w14:textId="77777777" w:rsidTr="62310637">
        <w:trPr>
          <w:trHeight w:val="567"/>
        </w:trPr>
        <w:tc>
          <w:tcPr>
            <w:tcW w:w="1769" w:type="pct"/>
            <w:vAlign w:val="center"/>
          </w:tcPr>
          <w:p w14:paraId="0C13BF91" w14:textId="4695BE02" w:rsidR="009F1216" w:rsidRPr="009F1216" w:rsidRDefault="009F1216" w:rsidP="007941E0">
            <w:pPr>
              <w:pStyle w:val="ListParagraph"/>
              <w:numPr>
                <w:ilvl w:val="0"/>
                <w:numId w:val="1"/>
              </w:numPr>
              <w:rPr>
                <w:rFonts w:ascii="Nunito Sans" w:hAnsi="Nunito Sans"/>
              </w:rPr>
            </w:pPr>
            <w:r w:rsidRPr="009F1216">
              <w:rPr>
                <w:rFonts w:ascii="Nunito Sans" w:hAnsi="Nunito Sans"/>
              </w:rPr>
              <w:t>Readiness level (e.g. Amber, Yellow, Green)</w:t>
            </w:r>
          </w:p>
        </w:tc>
        <w:tc>
          <w:tcPr>
            <w:tcW w:w="3231" w:type="pct"/>
            <w:shd w:val="clear" w:color="auto" w:fill="FFFFFF" w:themeFill="background1"/>
            <w:vAlign w:val="center"/>
          </w:tcPr>
          <w:p w14:paraId="5A39BBE3" w14:textId="73BAC7C6" w:rsidR="009F1216" w:rsidRPr="009F1216" w:rsidRDefault="009F1216" w:rsidP="009F1216">
            <w:pPr>
              <w:rPr>
                <w:rFonts w:ascii="Nunito Sans" w:hAnsi="Nunito Sans"/>
              </w:rPr>
            </w:pPr>
          </w:p>
        </w:tc>
      </w:tr>
      <w:tr w:rsidR="00A53743" w:rsidRPr="009F1216" w14:paraId="40DAAE3B" w14:textId="77777777" w:rsidTr="62310637">
        <w:trPr>
          <w:trHeight w:val="567"/>
        </w:trPr>
        <w:tc>
          <w:tcPr>
            <w:tcW w:w="1769" w:type="pct"/>
            <w:vAlign w:val="center"/>
          </w:tcPr>
          <w:p w14:paraId="0C608ACB" w14:textId="14763268" w:rsidR="00A53743" w:rsidRPr="009F1216" w:rsidRDefault="009F1216" w:rsidP="009F1216">
            <w:pPr>
              <w:pStyle w:val="ListParagraph"/>
              <w:numPr>
                <w:ilvl w:val="0"/>
                <w:numId w:val="1"/>
              </w:numPr>
              <w:rPr>
                <w:rFonts w:ascii="Nunito Sans" w:hAnsi="Nunito Sans"/>
              </w:rPr>
            </w:pPr>
            <w:r w:rsidRPr="009F1216">
              <w:rPr>
                <w:rFonts w:ascii="Nunito Sans" w:hAnsi="Nunito Sans"/>
              </w:rPr>
              <w:t>Location(s) (e.g. Outdoors, indoors)</w:t>
            </w:r>
          </w:p>
        </w:tc>
        <w:tc>
          <w:tcPr>
            <w:tcW w:w="3231" w:type="pct"/>
            <w:vAlign w:val="center"/>
          </w:tcPr>
          <w:p w14:paraId="0D0B940D" w14:textId="77777777" w:rsidR="00A53743" w:rsidRPr="009F1216" w:rsidRDefault="00A53743" w:rsidP="009F1216">
            <w:pPr>
              <w:rPr>
                <w:rFonts w:ascii="Nunito Sans" w:hAnsi="Nunito Sans"/>
              </w:rPr>
            </w:pPr>
          </w:p>
        </w:tc>
      </w:tr>
      <w:tr w:rsidR="007C56BE" w:rsidRPr="009F1216" w14:paraId="16D92C90" w14:textId="77777777" w:rsidTr="62310637">
        <w:trPr>
          <w:trHeight w:val="397"/>
        </w:trPr>
        <w:tc>
          <w:tcPr>
            <w:tcW w:w="1769" w:type="pct"/>
            <w:vAlign w:val="center"/>
          </w:tcPr>
          <w:p w14:paraId="59AF4BE5" w14:textId="68AB78CC" w:rsidR="007C56BE" w:rsidRPr="009F1216" w:rsidRDefault="009F1216" w:rsidP="009F1216">
            <w:pPr>
              <w:pStyle w:val="ListParagraph"/>
              <w:numPr>
                <w:ilvl w:val="0"/>
                <w:numId w:val="1"/>
              </w:numPr>
              <w:rPr>
                <w:rFonts w:ascii="Nunito Sans" w:hAnsi="Nunito Sans"/>
              </w:rPr>
            </w:pPr>
            <w:r w:rsidRPr="009F1216">
              <w:rPr>
                <w:rFonts w:ascii="Nunito Sans" w:hAnsi="Nunito Sans"/>
              </w:rPr>
              <w:t>Date which you hope to return. Or move to next readiness level / location.</w:t>
            </w:r>
          </w:p>
        </w:tc>
        <w:tc>
          <w:tcPr>
            <w:tcW w:w="3231" w:type="pct"/>
            <w:vAlign w:val="center"/>
          </w:tcPr>
          <w:p w14:paraId="0E27B00A" w14:textId="4B14A2C2" w:rsidR="007C56BE" w:rsidRPr="009F1216" w:rsidRDefault="007C56BE" w:rsidP="009F1216">
            <w:pPr>
              <w:rPr>
                <w:rFonts w:ascii="Nunito Sans" w:hAnsi="Nunito Sans"/>
              </w:rPr>
            </w:pPr>
          </w:p>
        </w:tc>
      </w:tr>
    </w:tbl>
    <w:p w14:paraId="3656B9AB" w14:textId="77777777" w:rsidR="00A53743" w:rsidRDefault="00A53743" w:rsidP="00A53743">
      <w:pPr>
        <w:pStyle w:val="Heading4"/>
        <w:rPr>
          <w:color w:val="7414DC"/>
        </w:rPr>
      </w:pPr>
    </w:p>
    <w:p w14:paraId="09F54B5C" w14:textId="77777777" w:rsidR="00A53743" w:rsidRPr="00995289" w:rsidRDefault="00AB3C8A" w:rsidP="00A53743">
      <w:pPr>
        <w:pStyle w:val="Heading4"/>
        <w:rPr>
          <w:color w:val="7414DC"/>
        </w:rPr>
      </w:pPr>
      <w:r>
        <w:rPr>
          <w:color w:val="7414DC"/>
        </w:rPr>
        <w:t>People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5953"/>
        <w:gridCol w:w="770"/>
      </w:tblGrid>
      <w:tr w:rsidR="00A53743" w:rsidRPr="00264779" w14:paraId="7D41A4F6" w14:textId="77777777" w:rsidTr="128B2348">
        <w:trPr>
          <w:trHeight w:val="397"/>
        </w:trPr>
        <w:tc>
          <w:tcPr>
            <w:tcW w:w="2590" w:type="pct"/>
            <w:shd w:val="clear" w:color="auto" w:fill="E7E6E6" w:themeFill="background2"/>
            <w:vAlign w:val="center"/>
          </w:tcPr>
          <w:p w14:paraId="43254737" w14:textId="77777777" w:rsidR="00A53743" w:rsidRPr="00264779" w:rsidRDefault="0008419F" w:rsidP="0008419F">
            <w:pPr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Things to consider</w:t>
            </w:r>
          </w:p>
        </w:tc>
        <w:tc>
          <w:tcPr>
            <w:tcW w:w="2134" w:type="pct"/>
            <w:shd w:val="clear" w:color="auto" w:fill="E7E6E6" w:themeFill="background2"/>
            <w:vAlign w:val="center"/>
          </w:tcPr>
          <w:p w14:paraId="4707AF9E" w14:textId="77777777" w:rsidR="00A53743" w:rsidRPr="00264779" w:rsidRDefault="00A53743" w:rsidP="00A759D9">
            <w:pPr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Notes</w:t>
            </w:r>
          </w:p>
        </w:tc>
        <w:tc>
          <w:tcPr>
            <w:tcW w:w="276" w:type="pct"/>
            <w:shd w:val="clear" w:color="auto" w:fill="E7E6E6" w:themeFill="background2"/>
            <w:vAlign w:val="center"/>
          </w:tcPr>
          <w:p w14:paraId="68533AF2" w14:textId="77777777" w:rsidR="00A53743" w:rsidRPr="00264779" w:rsidRDefault="002242F4" w:rsidP="007509CD">
            <w:pPr>
              <w:jc w:val="center"/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Done</w:t>
            </w:r>
          </w:p>
        </w:tc>
      </w:tr>
      <w:tr w:rsidR="00A53743" w:rsidRPr="00264779" w14:paraId="37A0BA77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2D9205E9" w14:textId="150544A7" w:rsidR="00CA347F" w:rsidRPr="00264779" w:rsidRDefault="42AFB29A" w:rsidP="005D6B1C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Have you </w:t>
            </w:r>
            <w:hyperlink r:id="rId13">
              <w:r w:rsidRPr="128B2348">
                <w:rPr>
                  <w:rStyle w:val="Hyperlink"/>
                  <w:rFonts w:ascii="Nunito Sans" w:hAnsi="Nunito Sans"/>
                </w:rPr>
                <w:t>consulted</w:t>
              </w:r>
            </w:hyperlink>
            <w:r w:rsidRPr="128B2348">
              <w:rPr>
                <w:rFonts w:ascii="Nunito Sans" w:hAnsi="Nunito Sans"/>
              </w:rPr>
              <w:t xml:space="preserve"> with volunteers (including Young Leaders) and parents?</w:t>
            </w:r>
            <w:r w:rsidR="009F1216" w:rsidRPr="128B2348">
              <w:rPr>
                <w:rFonts w:ascii="Nunito Sans" w:hAnsi="Nunito Sans"/>
              </w:rPr>
              <w:t xml:space="preserve"> If you’re thinking of getting your leadership team together make sure you </w:t>
            </w:r>
            <w:r w:rsidR="0BF0FA57" w:rsidRPr="128B2348">
              <w:rPr>
                <w:rFonts w:ascii="Nunito Sans" w:hAnsi="Nunito Sans"/>
              </w:rPr>
              <w:t>read</w:t>
            </w:r>
            <w:r w:rsidR="009F1216" w:rsidRPr="128B2348">
              <w:rPr>
                <w:rFonts w:ascii="Nunito Sans" w:hAnsi="Nunito Sans"/>
              </w:rPr>
              <w:t xml:space="preserve"> the </w:t>
            </w:r>
            <w:hyperlink r:id="rId14">
              <w:r w:rsidR="009F1216" w:rsidRPr="128B2348">
                <w:rPr>
                  <w:rStyle w:val="Hyperlink"/>
                  <w:rFonts w:ascii="Nunito Sans" w:hAnsi="Nunito Sans"/>
                </w:rPr>
                <w:t>guidance for getting adults involved again</w:t>
              </w:r>
            </w:hyperlink>
            <w:r w:rsidR="009F1216" w:rsidRPr="128B2348">
              <w:rPr>
                <w:rFonts w:ascii="Nunito Sans" w:hAnsi="Nunito Sans"/>
              </w:rPr>
              <w:t>.</w:t>
            </w:r>
          </w:p>
        </w:tc>
        <w:tc>
          <w:tcPr>
            <w:tcW w:w="2134" w:type="pct"/>
            <w:vAlign w:val="center"/>
          </w:tcPr>
          <w:p w14:paraId="049F31CB" w14:textId="77777777" w:rsidR="00A53743" w:rsidRPr="00264779" w:rsidRDefault="00A53743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53128261" w14:textId="77777777" w:rsidR="00A53743" w:rsidRPr="00264779" w:rsidRDefault="00A53743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A53743" w:rsidRPr="00264779" w14:paraId="0EFB7BB8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20057D8C" w14:textId="069135A9" w:rsidR="00A53743" w:rsidRPr="00264779" w:rsidRDefault="42AFB29A" w:rsidP="009D7535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>Do you have enough volunteers to run each se</w:t>
            </w:r>
            <w:r w:rsidR="4AFF1A09" w:rsidRPr="128B2348">
              <w:rPr>
                <w:rFonts w:ascii="Nunito Sans" w:hAnsi="Nunito Sans"/>
              </w:rPr>
              <w:t xml:space="preserve">ssion safely and within ratios? (Government, </w:t>
            </w:r>
            <w:hyperlink r:id="rId15">
              <w:r w:rsidR="4AFF1A09" w:rsidRPr="128B2348">
                <w:rPr>
                  <w:rStyle w:val="Hyperlink"/>
                  <w:rFonts w:ascii="Nunito Sans" w:hAnsi="Nunito Sans"/>
                </w:rPr>
                <w:t>Scout guidance</w:t>
              </w:r>
            </w:hyperlink>
            <w:r w:rsidR="4AFF1A09" w:rsidRPr="128B2348">
              <w:rPr>
                <w:rFonts w:ascii="Nunito Sans" w:hAnsi="Nunito Sans"/>
              </w:rPr>
              <w:t xml:space="preserve"> and </w:t>
            </w:r>
            <w:hyperlink r:id="rId16">
              <w:r w:rsidR="4AFF1A09" w:rsidRPr="128B2348">
                <w:rPr>
                  <w:rStyle w:val="Hyperlink"/>
                  <w:rFonts w:ascii="Nunito Sans" w:hAnsi="Nunito Sans"/>
                </w:rPr>
                <w:t>POR requirements</w:t>
              </w:r>
            </w:hyperlink>
            <w:r w:rsidR="4AFF1A09" w:rsidRPr="128B2348">
              <w:rPr>
                <w:rFonts w:ascii="Nunito Sans" w:hAnsi="Nunito Sans"/>
              </w:rPr>
              <w:t>)</w:t>
            </w:r>
          </w:p>
        </w:tc>
        <w:tc>
          <w:tcPr>
            <w:tcW w:w="2134" w:type="pct"/>
            <w:vAlign w:val="center"/>
          </w:tcPr>
          <w:p w14:paraId="62486C05" w14:textId="77777777" w:rsidR="00A53743" w:rsidRPr="00264779" w:rsidRDefault="00A53743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4101652C" w14:textId="77777777" w:rsidR="00A53743" w:rsidRPr="00264779" w:rsidRDefault="00A53743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A53743" w:rsidRPr="00264779" w14:paraId="4F909F2E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0AD1503D" w14:textId="179143B8" w:rsidR="00A53743" w:rsidRPr="00264779" w:rsidRDefault="42AFB29A" w:rsidP="00237404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Are any volunteers or young people (or members of their household) </w:t>
            </w:r>
            <w:hyperlink r:id="rId17">
              <w:r w:rsidRPr="128B2348">
                <w:rPr>
                  <w:rStyle w:val="Hyperlink"/>
                  <w:rFonts w:ascii="Nunito Sans" w:hAnsi="Nunito Sans"/>
                </w:rPr>
                <w:t>vulnerable or shielding</w:t>
              </w:r>
            </w:hyperlink>
            <w:r w:rsidRPr="128B2348">
              <w:rPr>
                <w:rFonts w:ascii="Nunito Sans" w:hAnsi="Nunito Sans"/>
              </w:rPr>
              <w:t xml:space="preserve">? Have you talked with them and </w:t>
            </w:r>
            <w:r w:rsidRPr="128B2348">
              <w:rPr>
                <w:rFonts w:ascii="Nunito Sans" w:hAnsi="Nunito Sans"/>
              </w:rPr>
              <w:lastRenderedPageBreak/>
              <w:t>agreed appropriate adjustments to ensure they can still be engaged (where they wish)?</w:t>
            </w:r>
          </w:p>
        </w:tc>
        <w:tc>
          <w:tcPr>
            <w:tcW w:w="2134" w:type="pct"/>
            <w:vAlign w:val="center"/>
          </w:tcPr>
          <w:p w14:paraId="4B99056E" w14:textId="77777777" w:rsidR="00A53743" w:rsidRPr="00264779" w:rsidRDefault="00A53743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1299C43A" w14:textId="77777777" w:rsidR="00A53743" w:rsidRPr="00264779" w:rsidRDefault="00A53743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A53743" w:rsidRPr="00264779" w14:paraId="79977213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0807C479" w14:textId="2CD2B121" w:rsidR="00A53743" w:rsidRPr="00264779" w:rsidRDefault="42AFB29A" w:rsidP="00237404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If you run </w:t>
            </w:r>
            <w:hyperlink r:id="rId18">
              <w:r w:rsidRPr="128B2348">
                <w:rPr>
                  <w:rStyle w:val="Hyperlink"/>
                  <w:rFonts w:ascii="Nunito Sans" w:hAnsi="Nunito Sans"/>
                </w:rPr>
                <w:t>multiple sessions for smaller groups</w:t>
              </w:r>
            </w:hyperlink>
            <w:r w:rsidRPr="128B2348">
              <w:rPr>
                <w:rFonts w:ascii="Nunito Sans" w:hAnsi="Nunito Sans"/>
              </w:rPr>
              <w:t xml:space="preserve">, do leaders have capacity for extra sessions or would you </w:t>
            </w:r>
            <w:r w:rsidR="6B675641" w:rsidRPr="128B2348">
              <w:rPr>
                <w:rFonts w:ascii="Nunito Sans" w:hAnsi="Nunito Sans"/>
              </w:rPr>
              <w:t>change</w:t>
            </w:r>
            <w:r w:rsidRPr="128B2348">
              <w:rPr>
                <w:rFonts w:ascii="Nunito Sans" w:hAnsi="Nunito Sans"/>
              </w:rPr>
              <w:t xml:space="preserve"> </w:t>
            </w:r>
            <w:hyperlink r:id="rId19">
              <w:r w:rsidRPr="128B2348">
                <w:rPr>
                  <w:rStyle w:val="Hyperlink"/>
                  <w:rFonts w:ascii="Nunito Sans" w:hAnsi="Nunito Sans"/>
                </w:rPr>
                <w:t>programme</w:t>
              </w:r>
            </w:hyperlink>
            <w:r w:rsidRPr="128B2348">
              <w:rPr>
                <w:rFonts w:ascii="Nunito Sans" w:hAnsi="Nunito Sans"/>
              </w:rPr>
              <w:t xml:space="preserve"> activity in alternate weeks, with activities to be done at home for those alternate weeks?</w:t>
            </w:r>
          </w:p>
        </w:tc>
        <w:tc>
          <w:tcPr>
            <w:tcW w:w="2134" w:type="pct"/>
            <w:vAlign w:val="center"/>
          </w:tcPr>
          <w:p w14:paraId="4DDBEF00" w14:textId="77777777" w:rsidR="00A53743" w:rsidRPr="00264779" w:rsidRDefault="00A53743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3461D779" w14:textId="77777777" w:rsidR="00A53743" w:rsidRPr="00264779" w:rsidRDefault="00A53743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CA347F" w:rsidRPr="00264779" w14:paraId="67C24EFE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0A63CA37" w14:textId="275D5C78" w:rsidR="00CA347F" w:rsidRPr="00264779" w:rsidRDefault="42AFB29A" w:rsidP="00261685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Do the adult leaders </w:t>
            </w:r>
            <w:r w:rsidR="248EFA8C" w:rsidRPr="128B2348">
              <w:rPr>
                <w:rFonts w:ascii="Nunito Sans" w:hAnsi="Nunito Sans"/>
              </w:rPr>
              <w:t xml:space="preserve">and volunteers </w:t>
            </w:r>
            <w:r w:rsidRPr="128B2348">
              <w:rPr>
                <w:rFonts w:ascii="Nunito Sans" w:hAnsi="Nunito Sans"/>
              </w:rPr>
              <w:t>meeting face</w:t>
            </w:r>
            <w:r w:rsidR="47345C50" w:rsidRPr="128B2348">
              <w:rPr>
                <w:rFonts w:ascii="Nunito Sans" w:hAnsi="Nunito Sans"/>
              </w:rPr>
              <w:t xml:space="preserve"> </w:t>
            </w:r>
            <w:r w:rsidRPr="128B2348">
              <w:rPr>
                <w:rFonts w:ascii="Nunito Sans" w:hAnsi="Nunito Sans"/>
              </w:rPr>
              <w:t>to</w:t>
            </w:r>
            <w:r w:rsidR="05E7D626" w:rsidRPr="128B2348">
              <w:rPr>
                <w:rFonts w:ascii="Nunito Sans" w:hAnsi="Nunito Sans"/>
              </w:rPr>
              <w:t xml:space="preserve"> </w:t>
            </w:r>
            <w:r w:rsidRPr="128B2348">
              <w:rPr>
                <w:rFonts w:ascii="Nunito Sans" w:hAnsi="Nunito Sans"/>
              </w:rPr>
              <w:t xml:space="preserve">face have the appropriate, </w:t>
            </w:r>
            <w:hyperlink r:id="rId20">
              <w:r w:rsidRPr="128B2348">
                <w:rPr>
                  <w:rStyle w:val="Hyperlink"/>
                  <w:rFonts w:ascii="Nunito Sans" w:hAnsi="Nunito Sans"/>
                </w:rPr>
                <w:t>up-to-date disclosure</w:t>
              </w:r>
            </w:hyperlink>
            <w:r w:rsidRPr="128B2348">
              <w:rPr>
                <w:rFonts w:ascii="Nunito Sans" w:hAnsi="Nunito Sans"/>
              </w:rPr>
              <w:t xml:space="preserve"> (DBS, PVG, Access NI) checks</w:t>
            </w:r>
            <w:r w:rsidR="248EFA8C" w:rsidRPr="128B2348">
              <w:rPr>
                <w:rFonts w:ascii="Nunito Sans" w:hAnsi="Nunito Sans"/>
              </w:rPr>
              <w:t xml:space="preserve"> (where required)</w:t>
            </w:r>
            <w:r w:rsidRPr="128B2348">
              <w:rPr>
                <w:rFonts w:ascii="Nunito Sans" w:hAnsi="Nunito Sans"/>
              </w:rPr>
              <w:t>?</w:t>
            </w:r>
          </w:p>
        </w:tc>
        <w:tc>
          <w:tcPr>
            <w:tcW w:w="2134" w:type="pct"/>
            <w:vAlign w:val="center"/>
          </w:tcPr>
          <w:p w14:paraId="3CF2D8B6" w14:textId="77777777" w:rsidR="00CA347F" w:rsidRPr="00264779" w:rsidRDefault="00CA347F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0FB78278" w14:textId="77777777" w:rsidR="00CA347F" w:rsidRPr="00264779" w:rsidRDefault="00CA347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CA347F" w:rsidRPr="00264779" w14:paraId="64302094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41619C20" w14:textId="57612476" w:rsidR="00CA347F" w:rsidRPr="00264779" w:rsidRDefault="42AFB29A" w:rsidP="00237404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>Do the adult leaders meeting face</w:t>
            </w:r>
            <w:r w:rsidR="263DD4BD" w:rsidRPr="128B2348">
              <w:rPr>
                <w:rFonts w:ascii="Nunito Sans" w:hAnsi="Nunito Sans"/>
              </w:rPr>
              <w:t xml:space="preserve"> </w:t>
            </w:r>
            <w:r w:rsidRPr="128B2348">
              <w:rPr>
                <w:rFonts w:ascii="Nunito Sans" w:hAnsi="Nunito Sans"/>
              </w:rPr>
              <w:t>to</w:t>
            </w:r>
            <w:r w:rsidR="1442F546" w:rsidRPr="128B2348">
              <w:rPr>
                <w:rFonts w:ascii="Nunito Sans" w:hAnsi="Nunito Sans"/>
              </w:rPr>
              <w:t xml:space="preserve"> </w:t>
            </w:r>
            <w:r w:rsidRPr="128B2348">
              <w:rPr>
                <w:rFonts w:ascii="Nunito Sans" w:hAnsi="Nunito Sans"/>
              </w:rPr>
              <w:t xml:space="preserve">face have up to date </w:t>
            </w:r>
            <w:hyperlink r:id="rId21">
              <w:r w:rsidRPr="128B2348">
                <w:rPr>
                  <w:rStyle w:val="Hyperlink"/>
                  <w:rFonts w:ascii="Nunito Sans" w:hAnsi="Nunito Sans"/>
                </w:rPr>
                <w:t>safety</w:t>
              </w:r>
            </w:hyperlink>
            <w:r w:rsidRPr="128B2348">
              <w:rPr>
                <w:rFonts w:ascii="Nunito Sans" w:hAnsi="Nunito Sans"/>
              </w:rPr>
              <w:t xml:space="preserve"> and </w:t>
            </w:r>
            <w:hyperlink r:id="rId22">
              <w:r w:rsidRPr="128B2348">
                <w:rPr>
                  <w:rStyle w:val="Hyperlink"/>
                  <w:rFonts w:ascii="Nunito Sans" w:hAnsi="Nunito Sans"/>
                </w:rPr>
                <w:t>safeguarding</w:t>
              </w:r>
            </w:hyperlink>
            <w:r w:rsidRPr="128B2348">
              <w:rPr>
                <w:rFonts w:ascii="Nunito Sans" w:hAnsi="Nunito Sans"/>
              </w:rPr>
              <w:t xml:space="preserve"> training recorded on Compass?</w:t>
            </w:r>
          </w:p>
        </w:tc>
        <w:tc>
          <w:tcPr>
            <w:tcW w:w="2134" w:type="pct"/>
            <w:vAlign w:val="center"/>
          </w:tcPr>
          <w:p w14:paraId="1FC39945" w14:textId="77777777" w:rsidR="00CA347F" w:rsidRPr="00264779" w:rsidRDefault="00CA347F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0562CB0E" w14:textId="77777777" w:rsidR="00CA347F" w:rsidRPr="00264779" w:rsidRDefault="00CA347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CA347F" w:rsidRPr="00264779" w14:paraId="61A3A7E5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01E02CE5" w14:textId="3DC01524" w:rsidR="00CA347F" w:rsidRPr="00264779" w:rsidRDefault="42AFB29A" w:rsidP="00237404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Do you have access to adults to provide </w:t>
            </w:r>
            <w:hyperlink r:id="rId23">
              <w:r w:rsidRPr="128B2348">
                <w:rPr>
                  <w:rStyle w:val="Hyperlink"/>
                  <w:rFonts w:ascii="Nunito Sans" w:hAnsi="Nunito Sans"/>
                </w:rPr>
                <w:t>first aid</w:t>
              </w:r>
            </w:hyperlink>
            <w:r w:rsidRPr="128B2348">
              <w:rPr>
                <w:rFonts w:ascii="Nunito Sans" w:hAnsi="Nunito Sans"/>
              </w:rPr>
              <w:t xml:space="preserve"> cover for your activities?</w:t>
            </w:r>
          </w:p>
        </w:tc>
        <w:tc>
          <w:tcPr>
            <w:tcW w:w="2134" w:type="pct"/>
            <w:vAlign w:val="center"/>
          </w:tcPr>
          <w:p w14:paraId="34CE0A41" w14:textId="77777777" w:rsidR="00CA347F" w:rsidRPr="00264779" w:rsidRDefault="00CA347F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62EBF3C5" w14:textId="77777777" w:rsidR="00CA347F" w:rsidRPr="00264779" w:rsidRDefault="00CA347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CA347F" w:rsidRPr="00264779" w14:paraId="21090809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0F1C2840" w14:textId="0F41F288" w:rsidR="00CA347F" w:rsidRPr="00264779" w:rsidRDefault="42AFB29A" w:rsidP="00237404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Have you agreed what to do if there is an </w:t>
            </w:r>
            <w:hyperlink r:id="rId24">
              <w:r w:rsidRPr="128B2348">
                <w:rPr>
                  <w:rStyle w:val="Hyperlink"/>
                  <w:rFonts w:ascii="Nunito Sans" w:hAnsi="Nunito Sans"/>
                </w:rPr>
                <w:t>incident</w:t>
              </w:r>
            </w:hyperlink>
            <w:r w:rsidRPr="128B2348">
              <w:rPr>
                <w:rFonts w:ascii="Nunito Sans" w:hAnsi="Nunito Sans"/>
              </w:rPr>
              <w:t>, someone is injured, or shows signed of COVID-19</w:t>
            </w:r>
            <w:r w:rsidR="289024A3" w:rsidRPr="128B2348">
              <w:rPr>
                <w:rFonts w:ascii="Nunito Sans" w:hAnsi="Nunito Sans"/>
              </w:rPr>
              <w:t xml:space="preserve"> during a face</w:t>
            </w:r>
            <w:r w:rsidR="27785D5E" w:rsidRPr="128B2348">
              <w:rPr>
                <w:rFonts w:ascii="Nunito Sans" w:hAnsi="Nunito Sans"/>
              </w:rPr>
              <w:t xml:space="preserve"> </w:t>
            </w:r>
            <w:r w:rsidR="289024A3" w:rsidRPr="128B2348">
              <w:rPr>
                <w:rFonts w:ascii="Nunito Sans" w:hAnsi="Nunito Sans"/>
              </w:rPr>
              <w:t>to</w:t>
            </w:r>
            <w:r w:rsidR="4F927765" w:rsidRPr="128B2348">
              <w:rPr>
                <w:rFonts w:ascii="Nunito Sans" w:hAnsi="Nunito Sans"/>
              </w:rPr>
              <w:t xml:space="preserve"> </w:t>
            </w:r>
            <w:r w:rsidR="289024A3" w:rsidRPr="128B2348">
              <w:rPr>
                <w:rFonts w:ascii="Nunito Sans" w:hAnsi="Nunito Sans"/>
              </w:rPr>
              <w:t>face meeting?</w:t>
            </w:r>
          </w:p>
        </w:tc>
        <w:tc>
          <w:tcPr>
            <w:tcW w:w="2134" w:type="pct"/>
            <w:vAlign w:val="center"/>
          </w:tcPr>
          <w:p w14:paraId="6D98A12B" w14:textId="77777777" w:rsidR="00CA347F" w:rsidRPr="00264779" w:rsidRDefault="00CA347F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2946DB82" w14:textId="77777777" w:rsidR="00CA347F" w:rsidRPr="00264779" w:rsidRDefault="00CA347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297377" w:rsidRPr="00264779" w14:paraId="2CB7CFBB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54EAC318" w14:textId="0B160BE6" w:rsidR="00297377" w:rsidRPr="00264779" w:rsidRDefault="4A20EB07" w:rsidP="00DB3BF1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Have you got a way of </w:t>
            </w:r>
            <w:hyperlink r:id="rId25">
              <w:r w:rsidRPr="128B2348">
                <w:rPr>
                  <w:rStyle w:val="Hyperlink"/>
                  <w:rFonts w:ascii="Nunito Sans" w:hAnsi="Nunito Sans"/>
                </w:rPr>
                <w:t>recording attendance</w:t>
              </w:r>
              <w:r w:rsidR="1797EFC7" w:rsidRPr="128B2348">
                <w:rPr>
                  <w:rStyle w:val="Hyperlink"/>
                  <w:rFonts w:ascii="Nunito Sans" w:hAnsi="Nunito Sans"/>
                </w:rPr>
                <w:t xml:space="preserve"> of all</w:t>
              </w:r>
            </w:hyperlink>
            <w:r w:rsidRPr="128B2348">
              <w:rPr>
                <w:rFonts w:ascii="Nunito Sans" w:hAnsi="Nunito Sans"/>
              </w:rPr>
              <w:t xml:space="preserve"> for each face</w:t>
            </w:r>
            <w:r w:rsidR="73BD5332" w:rsidRPr="128B2348">
              <w:rPr>
                <w:rFonts w:ascii="Nunito Sans" w:hAnsi="Nunito Sans"/>
              </w:rPr>
              <w:t xml:space="preserve"> </w:t>
            </w:r>
            <w:r w:rsidRPr="128B2348">
              <w:rPr>
                <w:rFonts w:ascii="Nunito Sans" w:hAnsi="Nunito Sans"/>
              </w:rPr>
              <w:t>to</w:t>
            </w:r>
            <w:r w:rsidR="21849B45" w:rsidRPr="128B2348">
              <w:rPr>
                <w:rFonts w:ascii="Nunito Sans" w:hAnsi="Nunito Sans"/>
              </w:rPr>
              <w:t xml:space="preserve"> </w:t>
            </w:r>
            <w:r w:rsidRPr="128B2348">
              <w:rPr>
                <w:rFonts w:ascii="Nunito Sans" w:hAnsi="Nunito Sans"/>
              </w:rPr>
              <w:t>face session, including adults and visitors / helpers (t</w:t>
            </w:r>
            <w:r w:rsidR="2848C7AD" w:rsidRPr="128B2348">
              <w:rPr>
                <w:rFonts w:ascii="Nunito Sans" w:hAnsi="Nunito Sans"/>
              </w:rPr>
              <w:t>est</w:t>
            </w:r>
            <w:r w:rsidRPr="128B2348">
              <w:rPr>
                <w:rFonts w:ascii="Nunito Sans" w:hAnsi="Nunito Sans"/>
              </w:rPr>
              <w:t xml:space="preserve"> &amp; trace) and keep it secure for 21 days or in line with your data retention policy</w:t>
            </w:r>
            <w:r w:rsidR="2848C7AD" w:rsidRPr="128B2348">
              <w:rPr>
                <w:rFonts w:ascii="Nunito Sans" w:hAnsi="Nunito Sans"/>
              </w:rPr>
              <w:t>,</w:t>
            </w:r>
            <w:r w:rsidRPr="128B2348">
              <w:rPr>
                <w:rFonts w:ascii="Nunito Sans" w:hAnsi="Nunito Sans"/>
              </w:rPr>
              <w:t xml:space="preserve"> whichever is longer?</w:t>
            </w:r>
          </w:p>
        </w:tc>
        <w:tc>
          <w:tcPr>
            <w:tcW w:w="2134" w:type="pct"/>
            <w:vAlign w:val="center"/>
          </w:tcPr>
          <w:p w14:paraId="5997CC1D" w14:textId="77777777" w:rsidR="00297377" w:rsidRPr="00264779" w:rsidRDefault="00297377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110FFD37" w14:textId="77777777" w:rsidR="00297377" w:rsidRPr="00264779" w:rsidRDefault="00297377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CA347F" w:rsidRPr="00264779" w14:paraId="4CBAC021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2694DFB0" w14:textId="77777777" w:rsidR="00CA347F" w:rsidRPr="00264779" w:rsidRDefault="00297377" w:rsidP="00237404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t>Are your membership records up-to-date</w:t>
            </w:r>
            <w:r w:rsidR="0061520D" w:rsidRPr="00264779">
              <w:rPr>
                <w:rFonts w:ascii="Nunito Sans" w:hAnsi="Nunito Sans"/>
              </w:rPr>
              <w:t xml:space="preserve"> for </w:t>
            </w:r>
            <w:r w:rsidRPr="00264779">
              <w:rPr>
                <w:rFonts w:ascii="Nunito Sans" w:hAnsi="Nunito Sans"/>
              </w:rPr>
              <w:t>young people and adult volunteers</w:t>
            </w:r>
            <w:r w:rsidR="0061520D" w:rsidRPr="00264779">
              <w:rPr>
                <w:rFonts w:ascii="Nunito Sans" w:hAnsi="Nunito Sans"/>
              </w:rPr>
              <w:t>, including correct contact details</w:t>
            </w:r>
            <w:r w:rsidRPr="00264779">
              <w:rPr>
                <w:rFonts w:ascii="Nunito Sans" w:hAnsi="Nunito Sans"/>
              </w:rPr>
              <w:t>?</w:t>
            </w:r>
          </w:p>
        </w:tc>
        <w:tc>
          <w:tcPr>
            <w:tcW w:w="2134" w:type="pct"/>
            <w:vAlign w:val="center"/>
          </w:tcPr>
          <w:p w14:paraId="6B699379" w14:textId="77777777" w:rsidR="00CA347F" w:rsidRPr="00264779" w:rsidRDefault="00CA347F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3FE9F23F" w14:textId="77777777" w:rsidR="00CA347F" w:rsidRPr="00264779" w:rsidRDefault="00CA347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CA347F" w:rsidRPr="00264779" w14:paraId="1B59821B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0E0D6DBD" w14:textId="0537B974" w:rsidR="00CA347F" w:rsidRPr="00264779" w:rsidRDefault="42AFB29A" w:rsidP="00237404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Have you </w:t>
            </w:r>
            <w:r w:rsidR="108B19D0" w:rsidRPr="128B2348">
              <w:rPr>
                <w:rFonts w:ascii="Nunito Sans" w:hAnsi="Nunito Sans"/>
              </w:rPr>
              <w:t>developed</w:t>
            </w:r>
            <w:r w:rsidRPr="128B2348">
              <w:rPr>
                <w:rFonts w:ascii="Nunito Sans" w:hAnsi="Nunito Sans"/>
              </w:rPr>
              <w:t xml:space="preserve"> a plan for how you intend to </w:t>
            </w:r>
            <w:hyperlink r:id="rId26">
              <w:r w:rsidRPr="128B2348">
                <w:rPr>
                  <w:rStyle w:val="Hyperlink"/>
                  <w:rFonts w:ascii="Nunito Sans" w:hAnsi="Nunito Sans"/>
                </w:rPr>
                <w:t>communicate</w:t>
              </w:r>
            </w:hyperlink>
            <w:r w:rsidR="289024A3" w:rsidRPr="128B2348">
              <w:rPr>
                <w:rFonts w:ascii="Nunito Sans" w:hAnsi="Nunito Sans"/>
              </w:rPr>
              <w:t xml:space="preserve"> with volunteers, parents and young people</w:t>
            </w:r>
            <w:r w:rsidR="108B19D0" w:rsidRPr="128B2348">
              <w:rPr>
                <w:rFonts w:ascii="Nunito Sans" w:hAnsi="Nunito Sans"/>
              </w:rPr>
              <w:t xml:space="preserve">? Including </w:t>
            </w:r>
            <w:r w:rsidR="289024A3" w:rsidRPr="128B2348">
              <w:rPr>
                <w:rFonts w:ascii="Nunito Sans" w:hAnsi="Nunito Sans"/>
              </w:rPr>
              <w:t xml:space="preserve">hazards and control measures, what </w:t>
            </w:r>
            <w:r w:rsidR="43AD617D" w:rsidRPr="128B2348">
              <w:rPr>
                <w:rFonts w:ascii="Nunito Sans" w:hAnsi="Nunito Sans"/>
              </w:rPr>
              <w:t>t</w:t>
            </w:r>
            <w:r w:rsidR="289024A3" w:rsidRPr="128B2348">
              <w:rPr>
                <w:rFonts w:ascii="Nunito Sans" w:hAnsi="Nunito Sans"/>
              </w:rPr>
              <w:t xml:space="preserve">o do in the event of an </w:t>
            </w:r>
            <w:hyperlink r:id="rId27">
              <w:r w:rsidR="289024A3" w:rsidRPr="128B2348">
                <w:rPr>
                  <w:rStyle w:val="Hyperlink"/>
                  <w:rFonts w:ascii="Nunito Sans" w:hAnsi="Nunito Sans"/>
                </w:rPr>
                <w:t>incident</w:t>
              </w:r>
            </w:hyperlink>
            <w:r w:rsidR="3AF888C2" w:rsidRPr="128B2348">
              <w:rPr>
                <w:rFonts w:ascii="Nunito Sans" w:hAnsi="Nunito Sans"/>
              </w:rPr>
              <w:t xml:space="preserve">, if people do not comply with the control measures and </w:t>
            </w:r>
            <w:r w:rsidR="289024A3" w:rsidRPr="128B2348">
              <w:rPr>
                <w:rFonts w:ascii="Nunito Sans" w:hAnsi="Nunito Sans"/>
              </w:rPr>
              <w:t>how they can raise any concerns?</w:t>
            </w:r>
          </w:p>
        </w:tc>
        <w:tc>
          <w:tcPr>
            <w:tcW w:w="2134" w:type="pct"/>
            <w:vAlign w:val="center"/>
          </w:tcPr>
          <w:p w14:paraId="1F72F646" w14:textId="77777777" w:rsidR="00CA347F" w:rsidRPr="00264779" w:rsidRDefault="00CA347F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08CE6F91" w14:textId="77777777" w:rsidR="00CA347F" w:rsidRPr="00264779" w:rsidRDefault="00CA347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CA347F" w:rsidRPr="00264779" w14:paraId="2DF47126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02484E5F" w14:textId="2A5A8930" w:rsidR="00CA347F" w:rsidRPr="00264779" w:rsidRDefault="289024A3" w:rsidP="00237404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Have you identified a way of capturing written </w:t>
            </w:r>
            <w:hyperlink r:id="rId28">
              <w:r w:rsidRPr="128B2348">
                <w:rPr>
                  <w:rStyle w:val="Hyperlink"/>
                  <w:rFonts w:ascii="Nunito Sans" w:hAnsi="Nunito Sans"/>
                </w:rPr>
                <w:t>parental consent</w:t>
              </w:r>
            </w:hyperlink>
            <w:r w:rsidRPr="128B2348">
              <w:rPr>
                <w:rFonts w:ascii="Nunito Sans" w:hAnsi="Nunito Sans"/>
              </w:rPr>
              <w:t xml:space="preserve"> for return / move to next level?</w:t>
            </w:r>
          </w:p>
        </w:tc>
        <w:tc>
          <w:tcPr>
            <w:tcW w:w="2134" w:type="pct"/>
            <w:vAlign w:val="center"/>
          </w:tcPr>
          <w:p w14:paraId="61CDCEAD" w14:textId="77777777" w:rsidR="00CA347F" w:rsidRPr="00264779" w:rsidRDefault="00CA347F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6BB9E253" w14:textId="77777777" w:rsidR="00CA347F" w:rsidRPr="00264779" w:rsidRDefault="00CA347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CA347F" w:rsidRPr="00264779" w14:paraId="5D14CC46" w14:textId="77777777" w:rsidTr="128B2348">
        <w:trPr>
          <w:trHeight w:val="397"/>
        </w:trPr>
        <w:tc>
          <w:tcPr>
            <w:tcW w:w="2590" w:type="pct"/>
            <w:vAlign w:val="center"/>
          </w:tcPr>
          <w:p w14:paraId="4370B2CB" w14:textId="51279AA7" w:rsidR="00CA347F" w:rsidRPr="00264779" w:rsidRDefault="289024A3" w:rsidP="00237404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lastRenderedPageBreak/>
              <w:t xml:space="preserve">Have you got a safe process for engaging and supporting any parents/new volunteers who may have </w:t>
            </w:r>
            <w:hyperlink r:id="rId29">
              <w:r w:rsidRPr="128B2348">
                <w:rPr>
                  <w:rStyle w:val="Hyperlink"/>
                  <w:rFonts w:ascii="Nunito Sans" w:hAnsi="Nunito Sans"/>
                </w:rPr>
                <w:t>expressed an interest in volunteering</w:t>
              </w:r>
            </w:hyperlink>
            <w:r w:rsidR="20927C06" w:rsidRPr="128B2348">
              <w:rPr>
                <w:rFonts w:ascii="Nunito Sans" w:hAnsi="Nunito Sans"/>
              </w:rPr>
              <w:t>, including parent rota</w:t>
            </w:r>
            <w:r w:rsidRPr="128B2348">
              <w:rPr>
                <w:rFonts w:ascii="Nunito Sans" w:hAnsi="Nunito Sans"/>
              </w:rPr>
              <w:t>?</w:t>
            </w:r>
            <w:r w:rsidR="00800E08" w:rsidRPr="128B2348">
              <w:rPr>
                <w:rFonts w:ascii="Nunito Sans" w:hAnsi="Nunito Sans"/>
              </w:rPr>
              <w:t xml:space="preserve"> (where applicable).</w:t>
            </w:r>
          </w:p>
        </w:tc>
        <w:tc>
          <w:tcPr>
            <w:tcW w:w="2134" w:type="pct"/>
            <w:vAlign w:val="center"/>
          </w:tcPr>
          <w:p w14:paraId="23DE523C" w14:textId="77777777" w:rsidR="00CA347F" w:rsidRPr="00264779" w:rsidRDefault="00CA347F" w:rsidP="00A759D9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52E56223" w14:textId="77777777" w:rsidR="00CA347F" w:rsidRPr="00264779" w:rsidRDefault="00CA347F" w:rsidP="007509CD">
            <w:pPr>
              <w:jc w:val="center"/>
              <w:rPr>
                <w:rFonts w:ascii="Nunito Sans" w:hAnsi="Nunito Sans"/>
              </w:rPr>
            </w:pPr>
          </w:p>
        </w:tc>
      </w:tr>
    </w:tbl>
    <w:p w14:paraId="07547A01" w14:textId="77777777" w:rsidR="00A53743" w:rsidRDefault="00A53743" w:rsidP="00A53743"/>
    <w:p w14:paraId="0D265773" w14:textId="77777777" w:rsidR="009175AC" w:rsidRPr="00995289" w:rsidRDefault="009175AC" w:rsidP="009175AC">
      <w:pPr>
        <w:pStyle w:val="Heading4"/>
        <w:rPr>
          <w:color w:val="7414DC"/>
        </w:rPr>
      </w:pPr>
      <w:r>
        <w:rPr>
          <w:color w:val="7414DC"/>
        </w:rPr>
        <w:t>Programme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5953"/>
        <w:gridCol w:w="770"/>
      </w:tblGrid>
      <w:tr w:rsidR="0008419F" w:rsidRPr="00264779" w14:paraId="5C16DFEE" w14:textId="77777777" w:rsidTr="128B2348">
        <w:trPr>
          <w:trHeight w:val="397"/>
        </w:trPr>
        <w:tc>
          <w:tcPr>
            <w:tcW w:w="2590" w:type="pct"/>
            <w:shd w:val="clear" w:color="auto" w:fill="E7E6E6" w:themeFill="background2"/>
            <w:vAlign w:val="center"/>
          </w:tcPr>
          <w:p w14:paraId="107A3DEE" w14:textId="77777777" w:rsidR="0008419F" w:rsidRPr="00264779" w:rsidRDefault="0008419F" w:rsidP="0008419F">
            <w:pPr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Things to consider</w:t>
            </w:r>
          </w:p>
        </w:tc>
        <w:tc>
          <w:tcPr>
            <w:tcW w:w="2134" w:type="pct"/>
            <w:shd w:val="clear" w:color="auto" w:fill="E7E6E6" w:themeFill="background2"/>
            <w:vAlign w:val="center"/>
          </w:tcPr>
          <w:p w14:paraId="2E961B28" w14:textId="77777777" w:rsidR="0008419F" w:rsidRPr="00264779" w:rsidRDefault="0008419F" w:rsidP="0008419F">
            <w:pPr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Notes</w:t>
            </w:r>
          </w:p>
        </w:tc>
        <w:tc>
          <w:tcPr>
            <w:tcW w:w="276" w:type="pct"/>
            <w:shd w:val="clear" w:color="auto" w:fill="E7E6E6" w:themeFill="background2"/>
            <w:vAlign w:val="center"/>
          </w:tcPr>
          <w:p w14:paraId="21C8CBF5" w14:textId="77777777" w:rsidR="0008419F" w:rsidRPr="00264779" w:rsidRDefault="0008419F" w:rsidP="007509CD">
            <w:pPr>
              <w:jc w:val="center"/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Done</w:t>
            </w:r>
          </w:p>
        </w:tc>
      </w:tr>
      <w:tr w:rsidR="0008419F" w:rsidRPr="00264779" w14:paraId="1261CBD0" w14:textId="77777777" w:rsidTr="128B2348">
        <w:trPr>
          <w:trHeight w:val="397"/>
        </w:trPr>
        <w:tc>
          <w:tcPr>
            <w:tcW w:w="2590" w:type="pct"/>
          </w:tcPr>
          <w:p w14:paraId="31851267" w14:textId="2E369FB7" w:rsidR="0008419F" w:rsidRPr="00264779" w:rsidRDefault="48FD5B28" w:rsidP="005D6B1C">
            <w:pPr>
              <w:pStyle w:val="Body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128B2348">
              <w:rPr>
                <w:sz w:val="22"/>
                <w:szCs w:val="22"/>
              </w:rPr>
              <w:t xml:space="preserve">Have you </w:t>
            </w:r>
            <w:hyperlink r:id="rId30">
              <w:r w:rsidRPr="128B2348">
                <w:rPr>
                  <w:rStyle w:val="Hyperlink"/>
                  <w:sz w:val="22"/>
                  <w:szCs w:val="22"/>
                </w:rPr>
                <w:t>planned programmes</w:t>
              </w:r>
            </w:hyperlink>
            <w:r w:rsidR="5B4FDA21" w:rsidRPr="128B2348">
              <w:rPr>
                <w:sz w:val="22"/>
                <w:szCs w:val="22"/>
              </w:rPr>
              <w:t xml:space="preserve"> for your sections and considered how they would be done </w:t>
            </w:r>
            <w:hyperlink r:id="rId31">
              <w:r w:rsidR="5B4FDA21" w:rsidRPr="128B2348">
                <w:rPr>
                  <w:rStyle w:val="Hyperlink"/>
                  <w:sz w:val="22"/>
                  <w:szCs w:val="22"/>
                </w:rPr>
                <w:t>socially distanced/blended</w:t>
              </w:r>
            </w:hyperlink>
            <w:r w:rsidR="5B4FDA21" w:rsidRPr="128B2348">
              <w:rPr>
                <w:sz w:val="22"/>
                <w:szCs w:val="22"/>
              </w:rPr>
              <w:t xml:space="preserve"> with online activities if needed?</w:t>
            </w:r>
            <w:r w:rsidR="0BF0FA57" w:rsidRPr="128B2348">
              <w:rPr>
                <w:sz w:val="22"/>
                <w:szCs w:val="22"/>
              </w:rPr>
              <w:t xml:space="preserve"> (Detailed programmes should not need to be submitted for restart approval).</w:t>
            </w:r>
          </w:p>
        </w:tc>
        <w:tc>
          <w:tcPr>
            <w:tcW w:w="2134" w:type="pct"/>
            <w:vAlign w:val="center"/>
          </w:tcPr>
          <w:p w14:paraId="5043CB0F" w14:textId="1D58D8BC" w:rsidR="0008419F" w:rsidRPr="00264779" w:rsidRDefault="0008419F" w:rsidP="0008419F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07459315" w14:textId="77777777" w:rsidR="0008419F" w:rsidRPr="00264779" w:rsidRDefault="0008419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08419F" w:rsidRPr="00264779" w14:paraId="5DAB9115" w14:textId="77777777" w:rsidTr="128B2348">
        <w:trPr>
          <w:trHeight w:val="397"/>
        </w:trPr>
        <w:tc>
          <w:tcPr>
            <w:tcW w:w="2590" w:type="pct"/>
          </w:tcPr>
          <w:p w14:paraId="7203A9CE" w14:textId="1C328140" w:rsidR="0008419F" w:rsidRPr="00264779" w:rsidRDefault="1848FE3A" w:rsidP="007F0C40">
            <w:pPr>
              <w:pStyle w:val="Body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128B2348">
              <w:rPr>
                <w:sz w:val="22"/>
                <w:szCs w:val="22"/>
              </w:rPr>
              <w:t xml:space="preserve">Have you considered how you can </w:t>
            </w:r>
            <w:hyperlink r:id="rId32">
              <w:r w:rsidRPr="128B2348">
                <w:rPr>
                  <w:rStyle w:val="Hyperlink"/>
                  <w:sz w:val="22"/>
                  <w:szCs w:val="22"/>
                </w:rPr>
                <w:t>adapt your activities</w:t>
              </w:r>
            </w:hyperlink>
            <w:r w:rsidRPr="128B2348">
              <w:rPr>
                <w:sz w:val="22"/>
                <w:szCs w:val="22"/>
              </w:rPr>
              <w:t xml:space="preserve"> when planning your programme?</w:t>
            </w:r>
          </w:p>
        </w:tc>
        <w:tc>
          <w:tcPr>
            <w:tcW w:w="2134" w:type="pct"/>
            <w:vAlign w:val="center"/>
          </w:tcPr>
          <w:p w14:paraId="6537F28F" w14:textId="77777777" w:rsidR="0008419F" w:rsidRPr="00264779" w:rsidRDefault="0008419F" w:rsidP="0008419F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6DFB9E20" w14:textId="77777777" w:rsidR="0008419F" w:rsidRPr="00264779" w:rsidRDefault="0008419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08419F" w:rsidRPr="00264779" w14:paraId="4525920B" w14:textId="77777777" w:rsidTr="128B2348">
        <w:trPr>
          <w:trHeight w:val="397"/>
        </w:trPr>
        <w:tc>
          <w:tcPr>
            <w:tcW w:w="2590" w:type="pct"/>
          </w:tcPr>
          <w:p w14:paraId="64A5D609" w14:textId="2746830C" w:rsidR="0008419F" w:rsidRPr="00264779" w:rsidRDefault="5B4FDA21" w:rsidP="007F0C40">
            <w:pPr>
              <w:pStyle w:val="Body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128B2348">
              <w:rPr>
                <w:sz w:val="22"/>
                <w:szCs w:val="22"/>
              </w:rPr>
              <w:t>Is your programme flexible enough to be delivered both at home and face</w:t>
            </w:r>
            <w:r w:rsidR="60A0F131" w:rsidRPr="128B2348">
              <w:rPr>
                <w:sz w:val="22"/>
                <w:szCs w:val="22"/>
              </w:rPr>
              <w:t xml:space="preserve"> </w:t>
            </w:r>
            <w:r w:rsidRPr="128B2348">
              <w:rPr>
                <w:sz w:val="22"/>
                <w:szCs w:val="22"/>
              </w:rPr>
              <w:t>to</w:t>
            </w:r>
            <w:r w:rsidR="08B6D0A9" w:rsidRPr="128B2348">
              <w:rPr>
                <w:sz w:val="22"/>
                <w:szCs w:val="22"/>
              </w:rPr>
              <w:t xml:space="preserve"> </w:t>
            </w:r>
            <w:r w:rsidRPr="128B2348">
              <w:rPr>
                <w:sz w:val="22"/>
                <w:szCs w:val="22"/>
              </w:rPr>
              <w:t xml:space="preserve">face (as requirements allow)? </w:t>
            </w:r>
            <w:r w:rsidR="1848FE3A" w:rsidRPr="128B2348">
              <w:rPr>
                <w:sz w:val="22"/>
                <w:szCs w:val="22"/>
              </w:rPr>
              <w:t>Have you included opportunities for</w:t>
            </w:r>
            <w:r w:rsidRPr="128B2348">
              <w:rPr>
                <w:sz w:val="22"/>
                <w:szCs w:val="22"/>
              </w:rPr>
              <w:t xml:space="preserve"> those who are </w:t>
            </w:r>
            <w:hyperlink r:id="rId33">
              <w:r w:rsidRPr="128B2348">
                <w:rPr>
                  <w:rStyle w:val="Hyperlink"/>
                  <w:sz w:val="22"/>
                  <w:szCs w:val="22"/>
                </w:rPr>
                <w:t>unable to attend</w:t>
              </w:r>
            </w:hyperlink>
            <w:r w:rsidRPr="128B2348">
              <w:rPr>
                <w:sz w:val="22"/>
                <w:szCs w:val="22"/>
              </w:rPr>
              <w:t xml:space="preserve"> face</w:t>
            </w:r>
            <w:r w:rsidR="2898880E" w:rsidRPr="128B2348">
              <w:rPr>
                <w:sz w:val="22"/>
                <w:szCs w:val="22"/>
              </w:rPr>
              <w:t xml:space="preserve"> </w:t>
            </w:r>
            <w:r w:rsidRPr="128B2348">
              <w:rPr>
                <w:sz w:val="22"/>
                <w:szCs w:val="22"/>
              </w:rPr>
              <w:t>to</w:t>
            </w:r>
            <w:r w:rsidR="425A4A14" w:rsidRPr="128B2348">
              <w:rPr>
                <w:sz w:val="22"/>
                <w:szCs w:val="22"/>
              </w:rPr>
              <w:t xml:space="preserve"> </w:t>
            </w:r>
            <w:r w:rsidRPr="128B2348">
              <w:rPr>
                <w:sz w:val="22"/>
                <w:szCs w:val="22"/>
              </w:rPr>
              <w:t>face</w:t>
            </w:r>
            <w:r w:rsidR="1848FE3A" w:rsidRPr="128B2348">
              <w:rPr>
                <w:sz w:val="22"/>
                <w:szCs w:val="22"/>
              </w:rPr>
              <w:t>, to</w:t>
            </w:r>
            <w:r w:rsidRPr="128B2348">
              <w:rPr>
                <w:sz w:val="22"/>
                <w:szCs w:val="22"/>
              </w:rPr>
              <w:t xml:space="preserve"> still be included and engaged?</w:t>
            </w:r>
          </w:p>
        </w:tc>
        <w:tc>
          <w:tcPr>
            <w:tcW w:w="2134" w:type="pct"/>
            <w:vAlign w:val="center"/>
          </w:tcPr>
          <w:p w14:paraId="70DF9E56" w14:textId="77777777" w:rsidR="0008419F" w:rsidRPr="00264779" w:rsidRDefault="0008419F" w:rsidP="0008419F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44E871BC" w14:textId="77777777" w:rsidR="0008419F" w:rsidRPr="00264779" w:rsidRDefault="0008419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132D8E" w:rsidRPr="00264779" w14:paraId="6EB3E264" w14:textId="77777777" w:rsidTr="128B2348">
        <w:trPr>
          <w:trHeight w:val="397"/>
        </w:trPr>
        <w:tc>
          <w:tcPr>
            <w:tcW w:w="2590" w:type="pct"/>
          </w:tcPr>
          <w:p w14:paraId="7AA1F24D" w14:textId="081A43C7" w:rsidR="00132D8E" w:rsidRPr="00264779" w:rsidRDefault="74CBA5B4" w:rsidP="00D37A0A">
            <w:pPr>
              <w:pStyle w:val="Body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128B2348">
              <w:rPr>
                <w:sz w:val="22"/>
                <w:szCs w:val="22"/>
              </w:rPr>
              <w:t>Have you updated</w:t>
            </w:r>
            <w:r w:rsidR="608F5F57" w:rsidRPr="128B2348">
              <w:rPr>
                <w:sz w:val="22"/>
                <w:szCs w:val="22"/>
              </w:rPr>
              <w:t xml:space="preserve"> your</w:t>
            </w:r>
            <w:r w:rsidRPr="128B2348">
              <w:rPr>
                <w:sz w:val="22"/>
                <w:szCs w:val="22"/>
                <w:u w:val="single"/>
              </w:rPr>
              <w:t xml:space="preserve"> </w:t>
            </w:r>
            <w:hyperlink r:id="rId34">
              <w:r w:rsidRPr="128B2348">
                <w:rPr>
                  <w:rStyle w:val="Hyperlink"/>
                  <w:sz w:val="22"/>
                  <w:szCs w:val="22"/>
                </w:rPr>
                <w:t>risk assessments</w:t>
              </w:r>
            </w:hyperlink>
            <w:r w:rsidRPr="128B2348">
              <w:rPr>
                <w:sz w:val="22"/>
                <w:szCs w:val="22"/>
              </w:rPr>
              <w:t xml:space="preserve"> for each activity and setting? (these do not need to be submitted for </w:t>
            </w:r>
            <w:r w:rsidR="608F5F57" w:rsidRPr="128B2348">
              <w:rPr>
                <w:sz w:val="22"/>
                <w:szCs w:val="22"/>
              </w:rPr>
              <w:t xml:space="preserve">restart </w:t>
            </w:r>
            <w:r w:rsidRPr="128B2348">
              <w:rPr>
                <w:sz w:val="22"/>
                <w:szCs w:val="22"/>
              </w:rPr>
              <w:t>approval, except where you are using a venue different from your approved COVID-safe meeting place).</w:t>
            </w:r>
          </w:p>
        </w:tc>
        <w:tc>
          <w:tcPr>
            <w:tcW w:w="2134" w:type="pct"/>
            <w:vAlign w:val="center"/>
          </w:tcPr>
          <w:p w14:paraId="31D96B5E" w14:textId="77777777" w:rsidR="00132D8E" w:rsidRPr="00264779" w:rsidRDefault="00132D8E" w:rsidP="0008419F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7CF8C53E" w14:textId="77777777" w:rsidR="00132D8E" w:rsidRPr="00264779" w:rsidRDefault="00132D8E" w:rsidP="007509CD">
            <w:pPr>
              <w:jc w:val="center"/>
              <w:rPr>
                <w:rFonts w:ascii="Nunito Sans" w:hAnsi="Nunito Sans"/>
              </w:rPr>
            </w:pPr>
          </w:p>
        </w:tc>
      </w:tr>
    </w:tbl>
    <w:p w14:paraId="144A5D23" w14:textId="77777777" w:rsidR="009175AC" w:rsidRDefault="009175AC" w:rsidP="009175AC"/>
    <w:p w14:paraId="43FB4C81" w14:textId="77777777" w:rsidR="00BD4EF2" w:rsidRPr="00995289" w:rsidRDefault="00BD4EF2" w:rsidP="00BD4EF2">
      <w:pPr>
        <w:pStyle w:val="Heading4"/>
        <w:rPr>
          <w:color w:val="7414DC"/>
        </w:rPr>
      </w:pPr>
      <w:r>
        <w:rPr>
          <w:color w:val="7414DC"/>
        </w:rPr>
        <w:t>Places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7"/>
        <w:gridCol w:w="5811"/>
        <w:gridCol w:w="770"/>
      </w:tblGrid>
      <w:tr w:rsidR="0008419F" w:rsidRPr="00264779" w14:paraId="5E83B175" w14:textId="77777777" w:rsidTr="128B2348">
        <w:trPr>
          <w:trHeight w:val="397"/>
        </w:trPr>
        <w:tc>
          <w:tcPr>
            <w:tcW w:w="2641" w:type="pct"/>
            <w:shd w:val="clear" w:color="auto" w:fill="E7E6E6" w:themeFill="background2"/>
            <w:vAlign w:val="center"/>
          </w:tcPr>
          <w:p w14:paraId="4D36435C" w14:textId="77777777" w:rsidR="0008419F" w:rsidRPr="00264779" w:rsidRDefault="0008419F" w:rsidP="0008419F">
            <w:pPr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Things to consider</w:t>
            </w:r>
          </w:p>
        </w:tc>
        <w:tc>
          <w:tcPr>
            <w:tcW w:w="2083" w:type="pct"/>
            <w:shd w:val="clear" w:color="auto" w:fill="E7E6E6" w:themeFill="background2"/>
            <w:vAlign w:val="center"/>
          </w:tcPr>
          <w:p w14:paraId="10CABCC5" w14:textId="77777777" w:rsidR="0008419F" w:rsidRPr="00264779" w:rsidRDefault="0008419F" w:rsidP="0008419F">
            <w:pPr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Notes</w:t>
            </w:r>
          </w:p>
        </w:tc>
        <w:tc>
          <w:tcPr>
            <w:tcW w:w="276" w:type="pct"/>
            <w:shd w:val="clear" w:color="auto" w:fill="E7E6E6" w:themeFill="background2"/>
            <w:vAlign w:val="center"/>
          </w:tcPr>
          <w:p w14:paraId="11FB4E6D" w14:textId="77777777" w:rsidR="0008419F" w:rsidRPr="00264779" w:rsidRDefault="0008419F" w:rsidP="007509CD">
            <w:pPr>
              <w:jc w:val="center"/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Done</w:t>
            </w:r>
          </w:p>
        </w:tc>
      </w:tr>
      <w:tr w:rsidR="0008419F" w:rsidRPr="00264779" w14:paraId="78E0A6CF" w14:textId="77777777" w:rsidTr="128B2348">
        <w:trPr>
          <w:trHeight w:val="397"/>
        </w:trPr>
        <w:tc>
          <w:tcPr>
            <w:tcW w:w="2641" w:type="pct"/>
            <w:vAlign w:val="center"/>
          </w:tcPr>
          <w:p w14:paraId="0840C465" w14:textId="550A5857" w:rsidR="00EC0DBB" w:rsidRPr="00264779" w:rsidRDefault="48FD5B28" w:rsidP="006B043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Have you selected a </w:t>
            </w:r>
            <w:hyperlink r:id="rId35">
              <w:r w:rsidRPr="128B2348">
                <w:rPr>
                  <w:rStyle w:val="Hyperlink"/>
                  <w:rFonts w:ascii="Nunito Sans" w:hAnsi="Nunito Sans"/>
                </w:rPr>
                <w:t>proposed meeting place</w:t>
              </w:r>
            </w:hyperlink>
            <w:r w:rsidRPr="128B2348">
              <w:rPr>
                <w:rFonts w:ascii="Nunito Sans" w:hAnsi="Nunito Sans"/>
              </w:rPr>
              <w:t xml:space="preserve">(s)/venue(s) for running your programme and considered how you can meet </w:t>
            </w:r>
            <w:r w:rsidR="5B4FDA21" w:rsidRPr="128B2348">
              <w:rPr>
                <w:rFonts w:ascii="Nunito Sans" w:hAnsi="Nunito Sans"/>
              </w:rPr>
              <w:t xml:space="preserve">guidance to ensure you </w:t>
            </w:r>
            <w:hyperlink r:id="rId36">
              <w:r w:rsidR="5B4FDA21" w:rsidRPr="128B2348">
                <w:rPr>
                  <w:rStyle w:val="Hyperlink"/>
                  <w:rFonts w:ascii="Nunito Sans" w:hAnsi="Nunito Sans"/>
                </w:rPr>
                <w:t>protect everyone</w:t>
              </w:r>
            </w:hyperlink>
            <w:r w:rsidR="5B4FDA21" w:rsidRPr="128B2348">
              <w:rPr>
                <w:rFonts w:ascii="Nunito Sans" w:hAnsi="Nunito Sans"/>
              </w:rPr>
              <w:t xml:space="preserve"> involved in Scouts</w:t>
            </w:r>
            <w:r w:rsidRPr="128B2348">
              <w:rPr>
                <w:rFonts w:ascii="Nunito Sans" w:hAnsi="Nunito Sans"/>
              </w:rPr>
              <w:t>? Including</w:t>
            </w:r>
            <w:r w:rsidR="0A86490E" w:rsidRPr="128B2348">
              <w:rPr>
                <w:rFonts w:ascii="Nunito Sans" w:hAnsi="Nunito Sans"/>
              </w:rPr>
              <w:t>, but not limited to:</w:t>
            </w:r>
          </w:p>
          <w:p w14:paraId="49A1655E" w14:textId="77777777" w:rsidR="00C819EE" w:rsidRPr="00264779" w:rsidRDefault="00C819EE" w:rsidP="00C819EE">
            <w:pPr>
              <w:pStyle w:val="ListParagraph"/>
              <w:numPr>
                <w:ilvl w:val="1"/>
                <w:numId w:val="4"/>
              </w:num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t>Travel: How volunteers and young people get to the venue</w:t>
            </w:r>
          </w:p>
          <w:p w14:paraId="553FC696" w14:textId="47E1A095" w:rsidR="00EC0DBB" w:rsidRPr="00264779" w:rsidRDefault="00EC0DBB" w:rsidP="00C819EE">
            <w:pPr>
              <w:pStyle w:val="ListParagraph"/>
              <w:numPr>
                <w:ilvl w:val="1"/>
                <w:numId w:val="4"/>
              </w:num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t>A</w:t>
            </w:r>
            <w:r w:rsidR="0008419F" w:rsidRPr="00264779">
              <w:rPr>
                <w:rFonts w:ascii="Nunito Sans" w:hAnsi="Nunito Sans"/>
              </w:rPr>
              <w:t>ccess consideration/drop off and pick up arrangements</w:t>
            </w:r>
            <w:r w:rsidRPr="00264779">
              <w:rPr>
                <w:rFonts w:ascii="Nunito Sans" w:hAnsi="Nunito Sans"/>
              </w:rPr>
              <w:t>. P</w:t>
            </w:r>
            <w:r w:rsidR="0008419F" w:rsidRPr="00264779">
              <w:rPr>
                <w:rFonts w:ascii="Nunito Sans" w:hAnsi="Nunito Sans"/>
              </w:rPr>
              <w:t>assing place</w:t>
            </w:r>
            <w:r w:rsidRPr="00264779">
              <w:rPr>
                <w:rFonts w:ascii="Nunito Sans" w:hAnsi="Nunito Sans"/>
              </w:rPr>
              <w:t>s or a one-way system</w:t>
            </w:r>
          </w:p>
          <w:p w14:paraId="31AEE9EC" w14:textId="4143D443" w:rsidR="00EC0DBB" w:rsidRPr="00264779" w:rsidRDefault="00EC0DBB" w:rsidP="00EC0DBB">
            <w:pPr>
              <w:pStyle w:val="ListParagraph"/>
              <w:numPr>
                <w:ilvl w:val="1"/>
                <w:numId w:val="4"/>
              </w:num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lastRenderedPageBreak/>
              <w:t>Sufficient space</w:t>
            </w:r>
          </w:p>
          <w:p w14:paraId="256AE133" w14:textId="1BDE7BE6" w:rsidR="00EC0DBB" w:rsidRPr="00264779" w:rsidRDefault="00EC0DBB" w:rsidP="00EC0DBB">
            <w:pPr>
              <w:pStyle w:val="ListParagraph"/>
              <w:numPr>
                <w:ilvl w:val="1"/>
                <w:numId w:val="4"/>
              </w:num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t>Available shelter (if outdoors)</w:t>
            </w:r>
          </w:p>
          <w:p w14:paraId="6BBB8AA4" w14:textId="0F24B749" w:rsidR="00EC0DBB" w:rsidRPr="00264779" w:rsidRDefault="00EC0DBB" w:rsidP="00EC0DBB">
            <w:pPr>
              <w:pStyle w:val="ListParagraph"/>
              <w:numPr>
                <w:ilvl w:val="1"/>
                <w:numId w:val="4"/>
              </w:num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t>Handwashing, drying</w:t>
            </w:r>
            <w:r w:rsidR="001057F4" w:rsidRPr="00264779">
              <w:rPr>
                <w:rFonts w:ascii="Nunito Sans" w:hAnsi="Nunito Sans"/>
              </w:rPr>
              <w:t xml:space="preserve"> /</w:t>
            </w:r>
            <w:r w:rsidRPr="00264779">
              <w:rPr>
                <w:rFonts w:ascii="Nunito Sans" w:hAnsi="Nunito Sans"/>
              </w:rPr>
              <w:t xml:space="preserve"> alcohol gel</w:t>
            </w:r>
          </w:p>
          <w:p w14:paraId="4F7D4D23" w14:textId="77777777" w:rsidR="001057F4" w:rsidRPr="00264779" w:rsidRDefault="001057F4" w:rsidP="001057F4">
            <w:pPr>
              <w:pStyle w:val="ListParagraph"/>
              <w:numPr>
                <w:ilvl w:val="1"/>
                <w:numId w:val="4"/>
              </w:num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t>Protective Equipment</w:t>
            </w:r>
          </w:p>
          <w:p w14:paraId="0D4305B7" w14:textId="15050D10" w:rsidR="00EC0DBB" w:rsidRPr="00264779" w:rsidRDefault="00EC0DBB" w:rsidP="001057F4">
            <w:pPr>
              <w:pStyle w:val="ListParagraph"/>
              <w:numPr>
                <w:ilvl w:val="1"/>
                <w:numId w:val="4"/>
              </w:num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t>Toilet facilities</w:t>
            </w:r>
          </w:p>
          <w:p w14:paraId="35DA4FD8" w14:textId="12B433DD" w:rsidR="00C819EE" w:rsidRPr="00264779" w:rsidRDefault="00C819EE" w:rsidP="001057F4">
            <w:pPr>
              <w:pStyle w:val="ListParagraph"/>
              <w:numPr>
                <w:ilvl w:val="1"/>
                <w:numId w:val="4"/>
              </w:num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t>Additional cleaning requirements</w:t>
            </w:r>
          </w:p>
          <w:p w14:paraId="28FA4E23" w14:textId="671F8431" w:rsidR="0008419F" w:rsidRPr="00264779" w:rsidRDefault="0008419F" w:rsidP="005D6B1C">
            <w:pPr>
              <w:rPr>
                <w:rFonts w:ascii="Nunito Sans" w:hAnsi="Nunito Sans"/>
              </w:rPr>
            </w:pPr>
            <w:r w:rsidRPr="00264779">
              <w:rPr>
                <w:rFonts w:ascii="Nunito Sans" w:hAnsi="Nunito Sans"/>
              </w:rPr>
              <w:t xml:space="preserve">Provide notes for each location, if you intend to deliver programme from multiple </w:t>
            </w:r>
            <w:r w:rsidR="005D6B1C">
              <w:rPr>
                <w:rFonts w:ascii="Nunito Sans" w:hAnsi="Nunito Sans"/>
              </w:rPr>
              <w:t>settings / venues.</w:t>
            </w:r>
          </w:p>
        </w:tc>
        <w:tc>
          <w:tcPr>
            <w:tcW w:w="2083" w:type="pct"/>
            <w:vAlign w:val="center"/>
          </w:tcPr>
          <w:p w14:paraId="738610EB" w14:textId="77777777" w:rsidR="0008419F" w:rsidRPr="00264779" w:rsidRDefault="0008419F" w:rsidP="0008419F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637805D2" w14:textId="77777777" w:rsidR="0008419F" w:rsidRPr="00264779" w:rsidRDefault="0008419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132D8E" w:rsidRPr="00264779" w14:paraId="1596FE22" w14:textId="77777777" w:rsidTr="128B2348">
        <w:trPr>
          <w:trHeight w:val="397"/>
        </w:trPr>
        <w:tc>
          <w:tcPr>
            <w:tcW w:w="2641" w:type="pct"/>
            <w:vAlign w:val="center"/>
          </w:tcPr>
          <w:p w14:paraId="66BE7035" w14:textId="382DE0FA" w:rsidR="00132D8E" w:rsidRPr="00264779" w:rsidRDefault="74CBA5B4" w:rsidP="00132D8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Have you considered public perception and identified ways to show you are operating in a COVID-safe way? For example </w:t>
            </w:r>
            <w:hyperlink r:id="rId37">
              <w:r w:rsidRPr="128B2348">
                <w:rPr>
                  <w:rStyle w:val="Hyperlink"/>
                  <w:rFonts w:ascii="Nunito Sans" w:hAnsi="Nunito Sans"/>
                </w:rPr>
                <w:t>branded safety materials</w:t>
              </w:r>
            </w:hyperlink>
            <w:r w:rsidRPr="128B2348">
              <w:rPr>
                <w:rFonts w:ascii="Nunito Sans" w:hAnsi="Nunito Sans"/>
              </w:rPr>
              <w:t xml:space="preserve"> and </w:t>
            </w:r>
            <w:hyperlink r:id="rId38">
              <w:r w:rsidRPr="128B2348">
                <w:rPr>
                  <w:rStyle w:val="Hyperlink"/>
                  <w:rFonts w:ascii="Nunito Sans" w:hAnsi="Nunito Sans"/>
                </w:rPr>
                <w:t>safety declaration</w:t>
              </w:r>
            </w:hyperlink>
            <w:r w:rsidRPr="128B2348">
              <w:rPr>
                <w:rFonts w:ascii="Nunito Sans" w:hAnsi="Nunito Sans"/>
              </w:rPr>
              <w:t>.</w:t>
            </w:r>
          </w:p>
        </w:tc>
        <w:tc>
          <w:tcPr>
            <w:tcW w:w="2083" w:type="pct"/>
            <w:vAlign w:val="center"/>
          </w:tcPr>
          <w:p w14:paraId="17AD93B2" w14:textId="77777777" w:rsidR="00132D8E" w:rsidRPr="00264779" w:rsidRDefault="00132D8E" w:rsidP="00132D8E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0DE4B5B7" w14:textId="77777777" w:rsidR="00132D8E" w:rsidRPr="00264779" w:rsidRDefault="00132D8E" w:rsidP="00132D8E">
            <w:pPr>
              <w:jc w:val="center"/>
              <w:rPr>
                <w:rFonts w:ascii="Nunito Sans" w:hAnsi="Nunito Sans"/>
              </w:rPr>
            </w:pPr>
          </w:p>
        </w:tc>
      </w:tr>
      <w:tr w:rsidR="00132D8E" w:rsidRPr="00264779" w14:paraId="40344572" w14:textId="77777777" w:rsidTr="128B2348">
        <w:trPr>
          <w:trHeight w:val="397"/>
        </w:trPr>
        <w:tc>
          <w:tcPr>
            <w:tcW w:w="2641" w:type="pct"/>
            <w:vAlign w:val="center"/>
          </w:tcPr>
          <w:p w14:paraId="22250FA7" w14:textId="20E06876" w:rsidR="00132D8E" w:rsidRPr="00264779" w:rsidRDefault="05C543E3" w:rsidP="0000137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/>
              </w:rPr>
            </w:pPr>
            <w:r w:rsidRPr="128B2348">
              <w:rPr>
                <w:rFonts w:ascii="Nunito Sans" w:hAnsi="Nunito Sans"/>
              </w:rPr>
              <w:t xml:space="preserve">If you have your own Scout premises have you read the </w:t>
            </w:r>
            <w:hyperlink r:id="rId39">
              <w:r w:rsidRPr="128B2348">
                <w:rPr>
                  <w:rStyle w:val="Hyperlink"/>
                  <w:rFonts w:ascii="Nunito Sans" w:hAnsi="Nunito Sans"/>
                </w:rPr>
                <w:t>guidance for keeping buildings safe and secure</w:t>
              </w:r>
            </w:hyperlink>
            <w:r w:rsidRPr="128B2348">
              <w:rPr>
                <w:rFonts w:ascii="Nunito Sans" w:hAnsi="Nunito Sans"/>
              </w:rPr>
              <w:t xml:space="preserve"> and </w:t>
            </w:r>
            <w:hyperlink r:id="rId40">
              <w:r w:rsidR="0BF0FA57" w:rsidRPr="128B2348">
                <w:rPr>
                  <w:rStyle w:val="Hyperlink"/>
                  <w:rFonts w:ascii="Nunito Sans" w:hAnsi="Nunito Sans"/>
                </w:rPr>
                <w:t>guidance for reopening campsites and activity centres</w:t>
              </w:r>
            </w:hyperlink>
            <w:r w:rsidR="0BF0FA57" w:rsidRPr="128B2348">
              <w:rPr>
                <w:rFonts w:ascii="Nunito Sans" w:hAnsi="Nunito Sans"/>
              </w:rPr>
              <w:t xml:space="preserve"> (where appropriate) and </w:t>
            </w:r>
            <w:r w:rsidRPr="128B2348">
              <w:rPr>
                <w:rFonts w:ascii="Nunito Sans" w:hAnsi="Nunito Sans"/>
              </w:rPr>
              <w:t>considered how b</w:t>
            </w:r>
            <w:r w:rsidR="0000137D">
              <w:rPr>
                <w:rFonts w:ascii="Nunito Sans" w:hAnsi="Nunito Sans"/>
              </w:rPr>
              <w:t>est to maintain and prepare the</w:t>
            </w:r>
            <w:bookmarkStart w:id="0" w:name="_GoBack"/>
            <w:bookmarkEnd w:id="0"/>
            <w:r w:rsidRPr="128B2348">
              <w:rPr>
                <w:rFonts w:ascii="Nunito Sans" w:hAnsi="Nunito Sans"/>
              </w:rPr>
              <w:t xml:space="preserve"> buildings and equipment for use?</w:t>
            </w:r>
          </w:p>
        </w:tc>
        <w:tc>
          <w:tcPr>
            <w:tcW w:w="2083" w:type="pct"/>
            <w:vAlign w:val="center"/>
          </w:tcPr>
          <w:p w14:paraId="02D63038" w14:textId="77777777" w:rsidR="00132D8E" w:rsidRPr="00264779" w:rsidRDefault="00132D8E" w:rsidP="00132D8E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6E0490CF" w14:textId="77777777" w:rsidR="00132D8E" w:rsidRPr="00264779" w:rsidRDefault="00132D8E" w:rsidP="00132D8E">
            <w:pPr>
              <w:jc w:val="center"/>
              <w:rPr>
                <w:rFonts w:ascii="Nunito Sans" w:hAnsi="Nunito Sans"/>
              </w:rPr>
            </w:pPr>
          </w:p>
        </w:tc>
      </w:tr>
    </w:tbl>
    <w:p w14:paraId="6B62F1B3" w14:textId="77777777" w:rsidR="00BD4EF2" w:rsidRDefault="00BD4EF2" w:rsidP="00BD4EF2"/>
    <w:p w14:paraId="160B2EEB" w14:textId="77777777" w:rsidR="00B376A3" w:rsidRPr="00995289" w:rsidRDefault="00B376A3" w:rsidP="00B376A3">
      <w:pPr>
        <w:pStyle w:val="Heading4"/>
        <w:rPr>
          <w:color w:val="7414DC"/>
        </w:rPr>
      </w:pPr>
      <w:r>
        <w:rPr>
          <w:color w:val="7414DC"/>
        </w:rPr>
        <w:t>Equipment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7"/>
        <w:gridCol w:w="5811"/>
        <w:gridCol w:w="770"/>
      </w:tblGrid>
      <w:tr w:rsidR="0008419F" w:rsidRPr="00264779" w14:paraId="284F17AE" w14:textId="77777777" w:rsidTr="128B2348">
        <w:trPr>
          <w:trHeight w:val="397"/>
        </w:trPr>
        <w:tc>
          <w:tcPr>
            <w:tcW w:w="2641" w:type="pct"/>
            <w:shd w:val="clear" w:color="auto" w:fill="E7E6E6" w:themeFill="background2"/>
            <w:vAlign w:val="center"/>
          </w:tcPr>
          <w:p w14:paraId="26D43B0B" w14:textId="77777777" w:rsidR="0008419F" w:rsidRPr="00264779" w:rsidRDefault="0008419F" w:rsidP="0008419F">
            <w:pPr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Things to consider</w:t>
            </w:r>
          </w:p>
        </w:tc>
        <w:tc>
          <w:tcPr>
            <w:tcW w:w="2083" w:type="pct"/>
            <w:shd w:val="clear" w:color="auto" w:fill="E7E6E6" w:themeFill="background2"/>
            <w:vAlign w:val="center"/>
          </w:tcPr>
          <w:p w14:paraId="12ED57BD" w14:textId="77777777" w:rsidR="0008419F" w:rsidRPr="00264779" w:rsidRDefault="0008419F" w:rsidP="0008419F">
            <w:pPr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Notes</w:t>
            </w:r>
          </w:p>
        </w:tc>
        <w:tc>
          <w:tcPr>
            <w:tcW w:w="276" w:type="pct"/>
            <w:shd w:val="clear" w:color="auto" w:fill="E7E6E6" w:themeFill="background2"/>
            <w:vAlign w:val="center"/>
          </w:tcPr>
          <w:p w14:paraId="4F259E4E" w14:textId="77777777" w:rsidR="0008419F" w:rsidRPr="00264779" w:rsidRDefault="0008419F" w:rsidP="007509CD">
            <w:pPr>
              <w:jc w:val="center"/>
              <w:rPr>
                <w:rFonts w:ascii="Nunito Sans" w:hAnsi="Nunito Sans"/>
                <w:b/>
              </w:rPr>
            </w:pPr>
            <w:r w:rsidRPr="00264779">
              <w:rPr>
                <w:rFonts w:ascii="Nunito Sans" w:hAnsi="Nunito Sans"/>
                <w:b/>
              </w:rPr>
              <w:t>Done</w:t>
            </w:r>
          </w:p>
        </w:tc>
      </w:tr>
      <w:tr w:rsidR="0008419F" w:rsidRPr="00264779" w14:paraId="7D77CF81" w14:textId="77777777" w:rsidTr="128B2348">
        <w:trPr>
          <w:trHeight w:val="397"/>
        </w:trPr>
        <w:tc>
          <w:tcPr>
            <w:tcW w:w="2641" w:type="pct"/>
          </w:tcPr>
          <w:p w14:paraId="221B73B2" w14:textId="77777777" w:rsidR="0008419F" w:rsidRPr="0000137D" w:rsidRDefault="0008419F" w:rsidP="0000137D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/>
              </w:rPr>
            </w:pPr>
            <w:r w:rsidRPr="0000137D">
              <w:rPr>
                <w:rFonts w:ascii="Nunito Sans" w:hAnsi="Nunito Sans"/>
              </w:rPr>
              <w:t>Have you checked all equipment you plan to use to make sure it’s safe to use and anything which is not is disposed of or repaired?</w:t>
            </w:r>
          </w:p>
        </w:tc>
        <w:tc>
          <w:tcPr>
            <w:tcW w:w="2083" w:type="pct"/>
            <w:vAlign w:val="center"/>
          </w:tcPr>
          <w:p w14:paraId="02F2C34E" w14:textId="77777777" w:rsidR="0008419F" w:rsidRPr="00264779" w:rsidRDefault="0008419F" w:rsidP="0008419F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680A4E5D" w14:textId="77777777" w:rsidR="0008419F" w:rsidRPr="00264779" w:rsidRDefault="0008419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08419F" w:rsidRPr="00264779" w14:paraId="66E6106F" w14:textId="77777777" w:rsidTr="128B2348">
        <w:trPr>
          <w:trHeight w:val="397"/>
        </w:trPr>
        <w:tc>
          <w:tcPr>
            <w:tcW w:w="2641" w:type="pct"/>
          </w:tcPr>
          <w:p w14:paraId="0DA9FD6A" w14:textId="10AD0901" w:rsidR="0008419F" w:rsidRPr="0000137D" w:rsidRDefault="48FD5B28" w:rsidP="0000137D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/>
              </w:rPr>
            </w:pPr>
            <w:r w:rsidRPr="0000137D">
              <w:rPr>
                <w:rFonts w:ascii="Nunito Sans" w:hAnsi="Nunito Sans"/>
              </w:rPr>
              <w:t xml:space="preserve">Are you able to make sure any shared resources used (and surfaces and equipment) are kept clean, between users? Have you identified </w:t>
            </w:r>
            <w:hyperlink r:id="rId41">
              <w:r w:rsidRPr="0000137D">
                <w:rPr>
                  <w:rStyle w:val="Hyperlink"/>
                  <w:rFonts w:ascii="Nunito Sans" w:hAnsi="Nunito Sans"/>
                </w:rPr>
                <w:t>alternatives options</w:t>
              </w:r>
            </w:hyperlink>
            <w:r w:rsidRPr="0000137D">
              <w:rPr>
                <w:rFonts w:ascii="Nunito Sans" w:hAnsi="Nunito Sans"/>
              </w:rPr>
              <w:t xml:space="preserve"> (such as young people bringing their own)?</w:t>
            </w:r>
          </w:p>
        </w:tc>
        <w:tc>
          <w:tcPr>
            <w:tcW w:w="2083" w:type="pct"/>
            <w:vAlign w:val="center"/>
          </w:tcPr>
          <w:p w14:paraId="19219836" w14:textId="77777777" w:rsidR="0008419F" w:rsidRPr="00264779" w:rsidRDefault="0008419F" w:rsidP="0008419F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296FEF7D" w14:textId="77777777" w:rsidR="0008419F" w:rsidRPr="00264779" w:rsidRDefault="0008419F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08419F" w:rsidRPr="00264779" w14:paraId="4CDF63CE" w14:textId="77777777" w:rsidTr="128B2348">
        <w:trPr>
          <w:trHeight w:val="397"/>
        </w:trPr>
        <w:tc>
          <w:tcPr>
            <w:tcW w:w="2641" w:type="pct"/>
          </w:tcPr>
          <w:p w14:paraId="794AEEA1" w14:textId="5BA3871E" w:rsidR="0008419F" w:rsidRPr="0000137D" w:rsidRDefault="48FD5B28" w:rsidP="0000137D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/>
              </w:rPr>
            </w:pPr>
            <w:r w:rsidRPr="0000137D">
              <w:rPr>
                <w:rFonts w:ascii="Nunito Sans" w:hAnsi="Nunito Sans"/>
              </w:rPr>
              <w:t xml:space="preserve">Have you updated your </w:t>
            </w:r>
            <w:hyperlink r:id="rId42">
              <w:r w:rsidRPr="0000137D">
                <w:rPr>
                  <w:rStyle w:val="Hyperlink"/>
                  <w:rFonts w:ascii="Nunito Sans" w:hAnsi="Nunito Sans"/>
                </w:rPr>
                <w:t>first aid kits</w:t>
              </w:r>
            </w:hyperlink>
            <w:r w:rsidRPr="0000137D">
              <w:rPr>
                <w:rFonts w:ascii="Nunito Sans" w:hAnsi="Nunito Sans"/>
              </w:rPr>
              <w:t xml:space="preserve"> to include additional items such as face coverings, face shields and aprons?</w:t>
            </w:r>
          </w:p>
        </w:tc>
        <w:tc>
          <w:tcPr>
            <w:tcW w:w="2083" w:type="pct"/>
            <w:vAlign w:val="center"/>
          </w:tcPr>
          <w:p w14:paraId="7194DBDC" w14:textId="77777777" w:rsidR="0008419F" w:rsidRPr="00264779" w:rsidRDefault="0008419F" w:rsidP="0008419F">
            <w:pPr>
              <w:rPr>
                <w:rFonts w:ascii="Nunito Sans" w:hAnsi="Nunito Sans"/>
              </w:rPr>
            </w:pPr>
          </w:p>
        </w:tc>
        <w:tc>
          <w:tcPr>
            <w:tcW w:w="276" w:type="pct"/>
            <w:vAlign w:val="center"/>
          </w:tcPr>
          <w:p w14:paraId="769D0D3C" w14:textId="77777777" w:rsidR="0008419F" w:rsidRPr="00264779" w:rsidRDefault="0008419F" w:rsidP="007509CD">
            <w:pPr>
              <w:jc w:val="center"/>
              <w:rPr>
                <w:rFonts w:ascii="Nunito Sans" w:hAnsi="Nunito Sans"/>
              </w:rPr>
            </w:pPr>
          </w:p>
        </w:tc>
      </w:tr>
    </w:tbl>
    <w:p w14:paraId="54CD245A" w14:textId="77777777" w:rsidR="00B376A3" w:rsidRDefault="00B376A3" w:rsidP="00B376A3"/>
    <w:p w14:paraId="7A1D5213" w14:textId="1524C493" w:rsidR="009F1216" w:rsidRDefault="009F1216" w:rsidP="009F1216">
      <w:pPr>
        <w:pStyle w:val="Heading4"/>
        <w:rPr>
          <w:color w:val="7414DC"/>
        </w:rPr>
      </w:pPr>
      <w:r>
        <w:rPr>
          <w:color w:val="7414DC"/>
        </w:rPr>
        <w:t>Summary</w:t>
      </w:r>
    </w:p>
    <w:tbl>
      <w:tblPr>
        <w:tblStyle w:val="TableGrid"/>
        <w:tblW w:w="5022" w:type="pct"/>
        <w:tblLayout w:type="fixed"/>
        <w:tblLook w:val="04A0" w:firstRow="1" w:lastRow="0" w:firstColumn="1" w:lastColumn="0" w:noHBand="0" w:noVBand="1"/>
      </w:tblPr>
      <w:tblGrid>
        <w:gridCol w:w="4533"/>
        <w:gridCol w:w="5531"/>
        <w:gridCol w:w="992"/>
        <w:gridCol w:w="2121"/>
        <w:gridCol w:w="832"/>
      </w:tblGrid>
      <w:tr w:rsidR="00F37C9C" w:rsidRPr="009F1216" w14:paraId="2DC02DFB" w14:textId="77777777" w:rsidTr="62310637">
        <w:trPr>
          <w:trHeight w:val="397"/>
        </w:trPr>
        <w:tc>
          <w:tcPr>
            <w:tcW w:w="1618" w:type="pct"/>
            <w:shd w:val="clear" w:color="auto" w:fill="E7E6E6" w:themeFill="background2"/>
            <w:vAlign w:val="center"/>
          </w:tcPr>
          <w:p w14:paraId="7EA39409" w14:textId="77777777" w:rsidR="009F1216" w:rsidRPr="009F1216" w:rsidRDefault="009F1216" w:rsidP="00554835">
            <w:pPr>
              <w:rPr>
                <w:rFonts w:ascii="Nunito Sans" w:hAnsi="Nunito Sans"/>
                <w:b/>
              </w:rPr>
            </w:pPr>
            <w:r w:rsidRPr="009F1216">
              <w:rPr>
                <w:rFonts w:ascii="Nunito Sans" w:hAnsi="Nunito Sans"/>
                <w:b/>
              </w:rPr>
              <w:t>Information</w:t>
            </w:r>
          </w:p>
        </w:tc>
        <w:tc>
          <w:tcPr>
            <w:tcW w:w="3382" w:type="pct"/>
            <w:gridSpan w:val="4"/>
            <w:shd w:val="clear" w:color="auto" w:fill="E7E6E6" w:themeFill="background2"/>
            <w:vAlign w:val="center"/>
          </w:tcPr>
          <w:p w14:paraId="64731381" w14:textId="77777777" w:rsidR="009F1216" w:rsidRPr="009F1216" w:rsidRDefault="009F1216" w:rsidP="00554835">
            <w:pPr>
              <w:rPr>
                <w:rFonts w:ascii="Nunito Sans" w:hAnsi="Nunito Sans"/>
                <w:b/>
              </w:rPr>
            </w:pPr>
            <w:r w:rsidRPr="009F1216">
              <w:rPr>
                <w:rFonts w:ascii="Nunito Sans" w:hAnsi="Nunito Sans"/>
                <w:b/>
              </w:rPr>
              <w:t>Notes</w:t>
            </w:r>
          </w:p>
        </w:tc>
      </w:tr>
      <w:tr w:rsidR="007509CD" w:rsidRPr="009F1216" w14:paraId="2D7D185C" w14:textId="77777777" w:rsidTr="62310637">
        <w:trPr>
          <w:trHeight w:val="397"/>
        </w:trPr>
        <w:tc>
          <w:tcPr>
            <w:tcW w:w="4703" w:type="pct"/>
            <w:gridSpan w:val="4"/>
            <w:vAlign w:val="center"/>
          </w:tcPr>
          <w:p w14:paraId="5A290755" w14:textId="25620AB8" w:rsidR="007509CD" w:rsidRPr="007509CD" w:rsidRDefault="0BEE760F" w:rsidP="62310637">
            <w:pPr>
              <w:rPr>
                <w:rFonts w:ascii="Nunito Sans" w:eastAsia="Nunito Sans" w:hAnsi="Nunito Sans" w:cs="Nunito Sans"/>
              </w:rPr>
            </w:pPr>
            <w:r w:rsidRPr="62310637">
              <w:rPr>
                <w:rFonts w:ascii="Nunito Sans" w:hAnsi="Nunito Sans"/>
              </w:rPr>
              <w:lastRenderedPageBreak/>
              <w:t>Have you completed your CO</w:t>
            </w:r>
            <w:r w:rsidR="608F5F57" w:rsidRPr="62310637">
              <w:rPr>
                <w:rFonts w:ascii="Nunito Sans" w:hAnsi="Nunito Sans"/>
              </w:rPr>
              <w:t>VID-19 Restart Risk Assessment?</w:t>
            </w:r>
            <w:r w:rsidR="271EFB7C" w:rsidRPr="62310637">
              <w:rPr>
                <w:rFonts w:ascii="Nunito Sans" w:hAnsi="Nunito Sans"/>
              </w:rPr>
              <w:t xml:space="preserve"> </w:t>
            </w:r>
            <w:r w:rsidRPr="62310637">
              <w:rPr>
                <w:rFonts w:ascii="Nunito Sans" w:hAnsi="Nunito Sans"/>
              </w:rPr>
              <w:t xml:space="preserve">Does it incorporate hazards and considerations identified in the relevant guidance and </w:t>
            </w:r>
            <w:r w:rsidR="03284E7A" w:rsidRPr="62310637">
              <w:rPr>
                <w:rFonts w:ascii="Nunito Sans" w:hAnsi="Nunito Sans"/>
              </w:rPr>
              <w:t xml:space="preserve">appropriate </w:t>
            </w:r>
            <w:r w:rsidRPr="62310637">
              <w:rPr>
                <w:rFonts w:ascii="Nunito Sans" w:hAnsi="Nunito Sans"/>
              </w:rPr>
              <w:t xml:space="preserve">for your setting? Has it been </w:t>
            </w:r>
            <w:hyperlink r:id="rId43">
              <w:r w:rsidRPr="62310637">
                <w:rPr>
                  <w:rStyle w:val="Hyperlink"/>
                  <w:rFonts w:ascii="Nunito Sans" w:hAnsi="Nunito Sans"/>
                </w:rPr>
                <w:t>approved</w:t>
              </w:r>
            </w:hyperlink>
            <w:r w:rsidRPr="62310637">
              <w:rPr>
                <w:rFonts w:ascii="Nunito Sans" w:hAnsi="Nunito Sans"/>
              </w:rPr>
              <w:t xml:space="preserve"> by the </w:t>
            </w:r>
            <w:hyperlink r:id="rId44">
              <w:r w:rsidRPr="62310637">
                <w:rPr>
                  <w:rStyle w:val="Hyperlink"/>
                  <w:rFonts w:ascii="Nunito Sans" w:hAnsi="Nunito Sans"/>
                </w:rPr>
                <w:t>Group Scout Leader and Executive Chair / Committee</w:t>
              </w:r>
            </w:hyperlink>
            <w:r w:rsidRPr="62310637">
              <w:rPr>
                <w:rFonts w:ascii="Nunito Sans" w:hAnsi="Nunito Sans"/>
              </w:rPr>
              <w:t xml:space="preserve"> (or equivalent)?</w:t>
            </w:r>
            <w:r w:rsidR="77F157BC" w:rsidRPr="62310637">
              <w:rPr>
                <w:rFonts w:ascii="Nunito Sans" w:hAnsi="Nunito Sans"/>
              </w:rPr>
              <w:t xml:space="preserve"> </w:t>
            </w:r>
            <w:r w:rsidR="3DA2F47A" w:rsidRPr="62310637">
              <w:rPr>
                <w:rFonts w:ascii="Nunito Sans" w:eastAsia="Nunito Sans" w:hAnsi="Nunito Sans" w:cs="Nunito Sans"/>
                <w:color w:val="000000" w:themeColor="text1"/>
              </w:rPr>
              <w:t>You can have</w:t>
            </w:r>
            <w:r w:rsidR="77F157BC" w:rsidRPr="62310637">
              <w:rPr>
                <w:rFonts w:ascii="Nunito Sans" w:eastAsia="Nunito Sans" w:hAnsi="Nunito Sans" w:cs="Nunito Sans"/>
                <w:color w:val="000000" w:themeColor="text1"/>
              </w:rPr>
              <w:t xml:space="preserve"> one for your group and not necessarily each section, if your risks, hazards and controls are the same</w:t>
            </w:r>
            <w:r w:rsidR="5EDDE31D" w:rsidRPr="62310637">
              <w:rPr>
                <w:rFonts w:ascii="Nunito Sans" w:eastAsia="Nunito Sans" w:hAnsi="Nunito Sans" w:cs="Nunito Sans"/>
                <w:color w:val="000000" w:themeColor="text1"/>
              </w:rPr>
              <w:t xml:space="preserve"> / included</w:t>
            </w:r>
            <w:r w:rsidR="77F157BC" w:rsidRPr="62310637">
              <w:rPr>
                <w:rFonts w:ascii="Nunito Sans" w:eastAsia="Nunito Sans" w:hAnsi="Nunito Sans" w:cs="Nunito Sans"/>
                <w:color w:val="000000" w:themeColor="text1"/>
              </w:rPr>
              <w:t>.</w:t>
            </w:r>
          </w:p>
        </w:tc>
        <w:tc>
          <w:tcPr>
            <w:tcW w:w="297" w:type="pct"/>
            <w:vAlign w:val="center"/>
          </w:tcPr>
          <w:p w14:paraId="50001045" w14:textId="3FF94DC3" w:rsidR="007509CD" w:rsidRPr="007509CD" w:rsidRDefault="007509CD" w:rsidP="007509CD">
            <w:pPr>
              <w:jc w:val="center"/>
              <w:rPr>
                <w:rFonts w:ascii="Nunito Sans" w:hAnsi="Nunito Sans"/>
              </w:rPr>
            </w:pPr>
          </w:p>
        </w:tc>
      </w:tr>
      <w:tr w:rsidR="009F1216" w:rsidRPr="009F1216" w14:paraId="734F211F" w14:textId="77777777" w:rsidTr="62310637">
        <w:trPr>
          <w:trHeight w:val="567"/>
        </w:trPr>
        <w:tc>
          <w:tcPr>
            <w:tcW w:w="1618" w:type="pct"/>
            <w:vAlign w:val="center"/>
          </w:tcPr>
          <w:p w14:paraId="16F20635" w14:textId="77777777" w:rsidR="009F1216" w:rsidRPr="007509CD" w:rsidRDefault="009F1216" w:rsidP="007509CD">
            <w:pPr>
              <w:rPr>
                <w:rFonts w:ascii="Nunito Sans" w:hAnsi="Nunito Sans"/>
              </w:rPr>
            </w:pPr>
            <w:r w:rsidRPr="007509CD">
              <w:rPr>
                <w:rFonts w:ascii="Nunito Sans" w:hAnsi="Nunito Sans"/>
              </w:rPr>
              <w:t>Checklist completed by</w:t>
            </w:r>
          </w:p>
        </w:tc>
        <w:tc>
          <w:tcPr>
            <w:tcW w:w="1974" w:type="pct"/>
            <w:vAlign w:val="center"/>
          </w:tcPr>
          <w:p w14:paraId="5DE4EA55" w14:textId="77777777" w:rsidR="009F1216" w:rsidRPr="009F1216" w:rsidRDefault="009F1216" w:rsidP="00554835">
            <w:pPr>
              <w:rPr>
                <w:rFonts w:ascii="Nunito Sans" w:hAnsi="Nunito Sans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31FE98DE" w14:textId="77777777" w:rsidR="009F1216" w:rsidRPr="009F1216" w:rsidRDefault="009F1216" w:rsidP="00554835">
            <w:pPr>
              <w:jc w:val="center"/>
              <w:rPr>
                <w:rFonts w:ascii="Nunito Sans" w:hAnsi="Nunito Sans"/>
              </w:rPr>
            </w:pPr>
            <w:r w:rsidRPr="009F1216">
              <w:rPr>
                <w:rFonts w:ascii="Nunito Sans" w:hAnsi="Nunito Sans"/>
              </w:rPr>
              <w:t>Date</w:t>
            </w:r>
          </w:p>
        </w:tc>
        <w:tc>
          <w:tcPr>
            <w:tcW w:w="1054" w:type="pct"/>
            <w:gridSpan w:val="2"/>
            <w:shd w:val="clear" w:color="auto" w:fill="FFFFFF" w:themeFill="background1"/>
            <w:vAlign w:val="center"/>
          </w:tcPr>
          <w:p w14:paraId="0F3B5C43" w14:textId="77777777" w:rsidR="009F1216" w:rsidRPr="009F1216" w:rsidRDefault="009F1216" w:rsidP="00554835">
            <w:pPr>
              <w:rPr>
                <w:rFonts w:ascii="Nunito Sans" w:hAnsi="Nunito Sans"/>
              </w:rPr>
            </w:pPr>
          </w:p>
        </w:tc>
      </w:tr>
    </w:tbl>
    <w:p w14:paraId="2F9DAFFB" w14:textId="309A591C" w:rsidR="00BD4EF2" w:rsidRPr="003E136F" w:rsidRDefault="00BD4EF2" w:rsidP="00BD4EF2">
      <w:pPr>
        <w:pStyle w:val="BodyText"/>
      </w:pPr>
    </w:p>
    <w:p w14:paraId="5B08B5D1" w14:textId="77777777" w:rsidR="005E73C2" w:rsidRDefault="005E73C2" w:rsidP="005E73C2"/>
    <w:sectPr w:rsidR="005E73C2" w:rsidSect="00DD119B">
      <w:footerReference w:type="default" r:id="rId45"/>
      <w:pgSz w:w="16838" w:h="11906" w:orient="landscape"/>
      <w:pgMar w:top="108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9C6F4" w14:textId="77777777" w:rsidR="0008419F" w:rsidRDefault="0008419F" w:rsidP="0008419F">
      <w:pPr>
        <w:spacing w:after="0" w:line="240" w:lineRule="auto"/>
      </w:pPr>
      <w:r>
        <w:separator/>
      </w:r>
    </w:p>
  </w:endnote>
  <w:endnote w:type="continuationSeparator" w:id="0">
    <w:p w14:paraId="4B1F511A" w14:textId="77777777" w:rsidR="0008419F" w:rsidRDefault="0008419F" w:rsidP="0008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Sans-Black">
    <w:altName w:val="Nunito Sans Black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Nunito Sans" w:hAnsi="Nunito Sans"/>
        <w:sz w:val="18"/>
        <w:szCs w:val="18"/>
      </w:rPr>
      <w:id w:val="-2065937361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CEEFB9" w14:textId="77777777" w:rsidR="0008419F" w:rsidRPr="0008419F" w:rsidRDefault="0008419F" w:rsidP="0008419F">
            <w:pPr>
              <w:pStyle w:val="Footer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08419F">
              <w:rPr>
                <w:rFonts w:ascii="Nunito Sans" w:hAnsi="Nunito Sans"/>
                <w:sz w:val="18"/>
                <w:szCs w:val="18"/>
              </w:rPr>
              <w:t xml:space="preserve">Page </w:t>
            </w:r>
            <w:r w:rsidRPr="0008419F">
              <w:rPr>
                <w:rFonts w:ascii="Nunito Sans" w:hAnsi="Nunito Sans"/>
                <w:bCs/>
                <w:sz w:val="18"/>
                <w:szCs w:val="18"/>
              </w:rPr>
              <w:fldChar w:fldCharType="begin"/>
            </w:r>
            <w:r w:rsidRPr="0008419F">
              <w:rPr>
                <w:rFonts w:ascii="Nunito Sans" w:hAnsi="Nunito Sans"/>
                <w:bCs/>
                <w:sz w:val="18"/>
                <w:szCs w:val="18"/>
              </w:rPr>
              <w:instrText xml:space="preserve"> PAGE </w:instrText>
            </w:r>
            <w:r w:rsidRPr="0008419F">
              <w:rPr>
                <w:rFonts w:ascii="Nunito Sans" w:hAnsi="Nunito Sans"/>
                <w:bCs/>
                <w:sz w:val="18"/>
                <w:szCs w:val="18"/>
              </w:rPr>
              <w:fldChar w:fldCharType="separate"/>
            </w:r>
            <w:r w:rsidR="0000137D">
              <w:rPr>
                <w:rFonts w:ascii="Nunito Sans" w:hAnsi="Nunito Sans"/>
                <w:bCs/>
                <w:noProof/>
                <w:sz w:val="18"/>
                <w:szCs w:val="18"/>
              </w:rPr>
              <w:t>1</w:t>
            </w:r>
            <w:r w:rsidRPr="0008419F">
              <w:rPr>
                <w:rFonts w:ascii="Nunito Sans" w:hAnsi="Nunito Sans"/>
                <w:bCs/>
                <w:sz w:val="18"/>
                <w:szCs w:val="18"/>
              </w:rPr>
              <w:fldChar w:fldCharType="end"/>
            </w:r>
            <w:r w:rsidRPr="0008419F">
              <w:rPr>
                <w:rFonts w:ascii="Nunito Sans" w:hAnsi="Nunito Sans"/>
                <w:sz w:val="18"/>
                <w:szCs w:val="18"/>
              </w:rPr>
              <w:t xml:space="preserve"> of </w:t>
            </w:r>
            <w:r w:rsidRPr="0008419F">
              <w:rPr>
                <w:rFonts w:ascii="Nunito Sans" w:hAnsi="Nunito Sans"/>
                <w:bCs/>
                <w:sz w:val="18"/>
                <w:szCs w:val="18"/>
              </w:rPr>
              <w:fldChar w:fldCharType="begin"/>
            </w:r>
            <w:r w:rsidRPr="0008419F">
              <w:rPr>
                <w:rFonts w:ascii="Nunito Sans" w:hAnsi="Nunito Sans"/>
                <w:bCs/>
                <w:sz w:val="18"/>
                <w:szCs w:val="18"/>
              </w:rPr>
              <w:instrText xml:space="preserve"> NUMPAGES  </w:instrText>
            </w:r>
            <w:r w:rsidRPr="0008419F">
              <w:rPr>
                <w:rFonts w:ascii="Nunito Sans" w:hAnsi="Nunito Sans"/>
                <w:bCs/>
                <w:sz w:val="18"/>
                <w:szCs w:val="18"/>
              </w:rPr>
              <w:fldChar w:fldCharType="separate"/>
            </w:r>
            <w:r w:rsidR="0000137D">
              <w:rPr>
                <w:rFonts w:ascii="Nunito Sans" w:hAnsi="Nunito Sans"/>
                <w:bCs/>
                <w:noProof/>
                <w:sz w:val="18"/>
                <w:szCs w:val="18"/>
              </w:rPr>
              <w:t>5</w:t>
            </w:r>
            <w:r w:rsidRPr="0008419F">
              <w:rPr>
                <w:rFonts w:ascii="Nunito Sans" w:hAnsi="Nunito Sans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DEB4AB" w14:textId="77777777" w:rsidR="0008419F" w:rsidRDefault="00084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9C3DC" w14:textId="77777777" w:rsidR="0008419F" w:rsidRDefault="0008419F" w:rsidP="0008419F">
      <w:pPr>
        <w:spacing w:after="0" w:line="240" w:lineRule="auto"/>
      </w:pPr>
      <w:r>
        <w:separator/>
      </w:r>
    </w:p>
  </w:footnote>
  <w:footnote w:type="continuationSeparator" w:id="0">
    <w:p w14:paraId="5023141B" w14:textId="77777777" w:rsidR="0008419F" w:rsidRDefault="0008419F" w:rsidP="0008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582"/>
    <w:multiLevelType w:val="hybridMultilevel"/>
    <w:tmpl w:val="D2EA04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F76B8"/>
    <w:multiLevelType w:val="hybridMultilevel"/>
    <w:tmpl w:val="2A8C7F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E5406"/>
    <w:multiLevelType w:val="hybridMultilevel"/>
    <w:tmpl w:val="5B541F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860C3"/>
    <w:multiLevelType w:val="hybridMultilevel"/>
    <w:tmpl w:val="BE8459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566C8"/>
    <w:multiLevelType w:val="hybridMultilevel"/>
    <w:tmpl w:val="94086F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9294E"/>
    <w:multiLevelType w:val="hybridMultilevel"/>
    <w:tmpl w:val="33D6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94866"/>
    <w:multiLevelType w:val="hybridMultilevel"/>
    <w:tmpl w:val="EDCE86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A76442"/>
    <w:multiLevelType w:val="hybridMultilevel"/>
    <w:tmpl w:val="FC3A05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0124D"/>
    <w:multiLevelType w:val="hybridMultilevel"/>
    <w:tmpl w:val="8A66FC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4"/>
    <w:rsid w:val="0000137D"/>
    <w:rsid w:val="000127B9"/>
    <w:rsid w:val="000378A5"/>
    <w:rsid w:val="000741E7"/>
    <w:rsid w:val="0008419F"/>
    <w:rsid w:val="001057F4"/>
    <w:rsid w:val="00132D8E"/>
    <w:rsid w:val="001756FF"/>
    <w:rsid w:val="002242F4"/>
    <w:rsid w:val="00237404"/>
    <w:rsid w:val="00261685"/>
    <w:rsid w:val="002637AE"/>
    <w:rsid w:val="00264779"/>
    <w:rsid w:val="00297377"/>
    <w:rsid w:val="002D29CA"/>
    <w:rsid w:val="003313AC"/>
    <w:rsid w:val="003A7418"/>
    <w:rsid w:val="00405A45"/>
    <w:rsid w:val="004A2DD1"/>
    <w:rsid w:val="005677FA"/>
    <w:rsid w:val="0059323E"/>
    <w:rsid w:val="005B071D"/>
    <w:rsid w:val="005D6B1C"/>
    <w:rsid w:val="005E73C2"/>
    <w:rsid w:val="0061520D"/>
    <w:rsid w:val="006403E5"/>
    <w:rsid w:val="0066BD20"/>
    <w:rsid w:val="006B043C"/>
    <w:rsid w:val="007509CD"/>
    <w:rsid w:val="00767BB4"/>
    <w:rsid w:val="00776C44"/>
    <w:rsid w:val="007941E0"/>
    <w:rsid w:val="007C56BE"/>
    <w:rsid w:val="007C7DE7"/>
    <w:rsid w:val="007F0C40"/>
    <w:rsid w:val="007F652D"/>
    <w:rsid w:val="00800E08"/>
    <w:rsid w:val="0081541E"/>
    <w:rsid w:val="008C2552"/>
    <w:rsid w:val="009175AC"/>
    <w:rsid w:val="0095635A"/>
    <w:rsid w:val="009D7535"/>
    <w:rsid w:val="009F1216"/>
    <w:rsid w:val="00A24E08"/>
    <w:rsid w:val="00A53743"/>
    <w:rsid w:val="00A66A79"/>
    <w:rsid w:val="00AB3C8A"/>
    <w:rsid w:val="00AC5252"/>
    <w:rsid w:val="00B330DD"/>
    <w:rsid w:val="00B33DCB"/>
    <w:rsid w:val="00B376A3"/>
    <w:rsid w:val="00BC6802"/>
    <w:rsid w:val="00BD4EF2"/>
    <w:rsid w:val="00BE3A6C"/>
    <w:rsid w:val="00C32371"/>
    <w:rsid w:val="00C715AF"/>
    <w:rsid w:val="00C819EE"/>
    <w:rsid w:val="00CA347F"/>
    <w:rsid w:val="00D06B7D"/>
    <w:rsid w:val="00D37A0A"/>
    <w:rsid w:val="00DB3BF1"/>
    <w:rsid w:val="00DD119B"/>
    <w:rsid w:val="00EC0DBB"/>
    <w:rsid w:val="00EE5E27"/>
    <w:rsid w:val="00F35D7C"/>
    <w:rsid w:val="00F37C9C"/>
    <w:rsid w:val="00F54FC6"/>
    <w:rsid w:val="00F62F1D"/>
    <w:rsid w:val="00FE2E01"/>
    <w:rsid w:val="00FF5FD3"/>
    <w:rsid w:val="03284E7A"/>
    <w:rsid w:val="05C543E3"/>
    <w:rsid w:val="05E7D626"/>
    <w:rsid w:val="0681DE01"/>
    <w:rsid w:val="08B6D0A9"/>
    <w:rsid w:val="0A86490E"/>
    <w:rsid w:val="0BEE760F"/>
    <w:rsid w:val="0BF0FA57"/>
    <w:rsid w:val="0F3369BD"/>
    <w:rsid w:val="107249C2"/>
    <w:rsid w:val="108B19D0"/>
    <w:rsid w:val="128B2348"/>
    <w:rsid w:val="1442F546"/>
    <w:rsid w:val="1797EFC7"/>
    <w:rsid w:val="1848FE3A"/>
    <w:rsid w:val="1FCF571D"/>
    <w:rsid w:val="1FDE4F54"/>
    <w:rsid w:val="20927C06"/>
    <w:rsid w:val="21849B45"/>
    <w:rsid w:val="233BB016"/>
    <w:rsid w:val="23865CC6"/>
    <w:rsid w:val="248EFA8C"/>
    <w:rsid w:val="252ED026"/>
    <w:rsid w:val="263DD4BD"/>
    <w:rsid w:val="271EFB7C"/>
    <w:rsid w:val="273CD8D0"/>
    <w:rsid w:val="27785D5E"/>
    <w:rsid w:val="2848C7AD"/>
    <w:rsid w:val="289024A3"/>
    <w:rsid w:val="2898880E"/>
    <w:rsid w:val="31063B5C"/>
    <w:rsid w:val="33DF5926"/>
    <w:rsid w:val="3AF888C2"/>
    <w:rsid w:val="3DA2F47A"/>
    <w:rsid w:val="425A4A14"/>
    <w:rsid w:val="42AFB29A"/>
    <w:rsid w:val="43AD617D"/>
    <w:rsid w:val="453DC278"/>
    <w:rsid w:val="47345C50"/>
    <w:rsid w:val="48FD5B28"/>
    <w:rsid w:val="4A20EB07"/>
    <w:rsid w:val="4AFF1A09"/>
    <w:rsid w:val="4F927765"/>
    <w:rsid w:val="5887A68F"/>
    <w:rsid w:val="5A0111B3"/>
    <w:rsid w:val="5B1B34F7"/>
    <w:rsid w:val="5B4FDA21"/>
    <w:rsid w:val="5EDDE31D"/>
    <w:rsid w:val="608F5F57"/>
    <w:rsid w:val="60A0F131"/>
    <w:rsid w:val="62310637"/>
    <w:rsid w:val="63A05AA9"/>
    <w:rsid w:val="6660E7FD"/>
    <w:rsid w:val="6B675641"/>
    <w:rsid w:val="73BD5332"/>
    <w:rsid w:val="74CBA5B4"/>
    <w:rsid w:val="76FCCA56"/>
    <w:rsid w:val="77F157BC"/>
    <w:rsid w:val="7BD7F62E"/>
    <w:rsid w:val="7DE0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C7C1"/>
  <w15:chartTrackingRefBased/>
  <w15:docId w15:val="{AC65AEEA-6BDE-406D-A7ED-6C2A649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link w:val="Heading2Char"/>
    <w:uiPriority w:val="1"/>
    <w:qFormat/>
    <w:rsid w:val="00767BB4"/>
    <w:pPr>
      <w:widowControl w:val="0"/>
      <w:tabs>
        <w:tab w:val="right" w:pos="5263"/>
      </w:tabs>
      <w:autoSpaceDE w:val="0"/>
      <w:autoSpaceDN w:val="0"/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44546A" w:themeColor="text2"/>
      <w:spacing w:val="-11"/>
      <w:sz w:val="60"/>
      <w:szCs w:val="60"/>
      <w:lang w:eastAsia="en-GB" w:bidi="en-GB"/>
    </w:rPr>
  </w:style>
  <w:style w:type="paragraph" w:styleId="Heading4">
    <w:name w:val="heading 4"/>
    <w:basedOn w:val="Normal"/>
    <w:link w:val="Heading4Char"/>
    <w:uiPriority w:val="1"/>
    <w:qFormat/>
    <w:rsid w:val="00767BB4"/>
    <w:pPr>
      <w:widowControl w:val="0"/>
      <w:autoSpaceDE w:val="0"/>
      <w:autoSpaceDN w:val="0"/>
      <w:spacing w:after="0" w:line="240" w:lineRule="auto"/>
      <w:outlineLvl w:val="3"/>
    </w:pPr>
    <w:rPr>
      <w:rFonts w:ascii="Nunito Sans Black" w:eastAsia="Nunito Sans" w:hAnsi="Nunito Sans Black" w:cs="Nunito Sans"/>
      <w:color w:val="44546A" w:themeColor="text2"/>
      <w:sz w:val="32"/>
      <w:szCs w:val="3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67BB4"/>
    <w:rPr>
      <w:rFonts w:ascii="Nunito Sans Black" w:eastAsia="NunitoSans-Black" w:hAnsi="Nunito Sans Black" w:cs="NunitoSans-Black"/>
      <w:bCs/>
      <w:color w:val="44546A" w:themeColor="text2"/>
      <w:spacing w:val="-11"/>
      <w:sz w:val="60"/>
      <w:szCs w:val="60"/>
      <w:lang w:eastAsia="en-GB" w:bidi="en-GB"/>
    </w:rPr>
  </w:style>
  <w:style w:type="character" w:customStyle="1" w:styleId="Heading4Char">
    <w:name w:val="Heading 4 Char"/>
    <w:basedOn w:val="DefaultParagraphFont"/>
    <w:link w:val="Heading4"/>
    <w:uiPriority w:val="1"/>
    <w:rsid w:val="00767BB4"/>
    <w:rPr>
      <w:rFonts w:ascii="Nunito Sans Black" w:eastAsia="Nunito Sans" w:hAnsi="Nunito Sans Black" w:cs="Nunito Sans"/>
      <w:color w:val="44546A" w:themeColor="text2"/>
      <w:sz w:val="32"/>
      <w:szCs w:val="32"/>
      <w:lang w:eastAsia="en-GB" w:bidi="en-GB"/>
    </w:rPr>
  </w:style>
  <w:style w:type="table" w:styleId="TableGrid">
    <w:name w:val="Table Grid"/>
    <w:basedOn w:val="TableNormal"/>
    <w:uiPriority w:val="39"/>
    <w:rsid w:val="0076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1"/>
    <w:qFormat/>
    <w:rsid w:val="00BD4EF2"/>
    <w:pPr>
      <w:widowControl w:val="0"/>
      <w:autoSpaceDE w:val="0"/>
      <w:autoSpaceDN w:val="0"/>
      <w:spacing w:after="0" w:line="260" w:lineRule="exact"/>
    </w:pPr>
    <w:rPr>
      <w:rFonts w:ascii="Nunito Sans" w:eastAsia="Nunito Sans" w:hAnsi="Nunito Sans" w:cs="Nunito Sans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D4EF2"/>
    <w:rPr>
      <w:rFonts w:ascii="Nunito Sans" w:eastAsia="Nunito Sans" w:hAnsi="Nunito Sans" w:cs="Nunito Sans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34"/>
    <w:qFormat/>
    <w:rsid w:val="00237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9F"/>
  </w:style>
  <w:style w:type="paragraph" w:styleId="Footer">
    <w:name w:val="footer"/>
    <w:basedOn w:val="Normal"/>
    <w:link w:val="FooterChar"/>
    <w:uiPriority w:val="99"/>
    <w:unhideWhenUsed/>
    <w:rsid w:val="00084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9F"/>
  </w:style>
  <w:style w:type="character" w:styleId="Hyperlink">
    <w:name w:val="Hyperlink"/>
    <w:basedOn w:val="DefaultParagraphFont"/>
    <w:uiPriority w:val="99"/>
    <w:unhideWhenUsed/>
    <w:rsid w:val="004A2D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D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uts.org.uk/volunteers/getting-back-together-safely/communicating-with-people/" TargetMode="External"/><Relationship Id="rId18" Type="http://schemas.openxmlformats.org/officeDocument/2006/relationships/hyperlink" Target="https://www.scouts.org.uk/volunteers/getting-back-together-safely/planning-a-safe-and-enjoyable-programme/advice-on-adapting-activities/" TargetMode="External"/><Relationship Id="rId26" Type="http://schemas.openxmlformats.org/officeDocument/2006/relationships/hyperlink" Target="https://www.scouts.org.uk/volunteers/getting-back-together-safely/communicating-with-people/" TargetMode="External"/><Relationship Id="rId39" Type="http://schemas.openxmlformats.org/officeDocument/2006/relationships/hyperlink" Target="https://www.scouts.org.uk/volunteers/getting-back-together-safely/keeping-our-buildings-safe-and-secur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couts.org.uk/volunteers/learning-development-and-awards/training/learners/modules/ongoing-training-for-all/safety-training/" TargetMode="External"/><Relationship Id="rId34" Type="http://schemas.openxmlformats.org/officeDocument/2006/relationships/hyperlink" Target="https://www.scouts.org.uk/volunteers/staying-safe-and-safeguarding/risk-assessments/example-risk-assessments/" TargetMode="External"/><Relationship Id="rId42" Type="http://schemas.openxmlformats.org/officeDocument/2006/relationships/hyperlink" Target="https://www.scouts.org.uk/volunteers/getting-back-together-safely/knowing-what-to-do-if-something-goes-wrong/" TargetMode="External"/><Relationship Id="rId47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prep.scouts.org.uk/volunteers/getting-back-together-safely/the-framework/the-approval-process-for-restarting/" TargetMode="External"/><Relationship Id="rId17" Type="http://schemas.openxmlformats.org/officeDocument/2006/relationships/hyperlink" Target="https://www.scouts.org.uk/volunteers/getting-back-together-safely/protecting-ourselves-and-others/" TargetMode="External"/><Relationship Id="rId25" Type="http://schemas.openxmlformats.org/officeDocument/2006/relationships/hyperlink" Target="https://www.scouts.org.uk/volunteers/getting-back-together-safely/protecting-ourselves-and-others/" TargetMode="External"/><Relationship Id="rId33" Type="http://schemas.openxmlformats.org/officeDocument/2006/relationships/hyperlink" Target="https://www.scouts.org.uk/volunteers/getting-back-together-safely/protecting-ourselves-and-others/" TargetMode="External"/><Relationship Id="rId38" Type="http://schemas.openxmlformats.org/officeDocument/2006/relationships/hyperlink" Target="https://scoutsbrand.org.uk/catalogue/item/safety-declaration-editable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uts.org.uk/por" TargetMode="External"/><Relationship Id="rId20" Type="http://schemas.openxmlformats.org/officeDocument/2006/relationships/hyperlink" Target="https://www.scouts.org.uk/volunteers/running-things-locally/recruiting-and-managing-volunteers/appointing/disclosure-checking/" TargetMode="External"/><Relationship Id="rId29" Type="http://schemas.openxmlformats.org/officeDocument/2006/relationships/hyperlink" Target="https://www.scouts.org.uk/volunteers/growing-scouts/recruiting-from-a-distance/" TargetMode="External"/><Relationship Id="rId41" Type="http://schemas.openxmlformats.org/officeDocument/2006/relationships/hyperlink" Target="https://www.scouts.org.uk/volunteers/getting-back-together-safely/planning-a-safe-and-enjoyable-programme/advice-on-adapting-activit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uts.org.uk/gettingbacktogethersafely" TargetMode="External"/><Relationship Id="rId24" Type="http://schemas.openxmlformats.org/officeDocument/2006/relationships/hyperlink" Target="https://www.scouts.org.uk/volunteers/getting-back-together-safely/knowing-what-to-do-if-something-goes-wrong/" TargetMode="External"/><Relationship Id="rId32" Type="http://schemas.openxmlformats.org/officeDocument/2006/relationships/hyperlink" Target="https://www.scouts.org.uk/volunteers/getting-back-together-safely/planning-a-safe-and-enjoyable-programme/advice-on-adapting-activities/" TargetMode="External"/><Relationship Id="rId37" Type="http://schemas.openxmlformats.org/officeDocument/2006/relationships/hyperlink" Target="https://scoutsbrand.org.uk/catalogue?tags=COVID" TargetMode="External"/><Relationship Id="rId40" Type="http://schemas.openxmlformats.org/officeDocument/2006/relationships/hyperlink" Target="https://www.scouts.org.uk/volunteers/getting-back-together-safely/getting-back-into-the-great-outdoors/" TargetMode="External"/><Relationship Id="rId45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scouts.org.uk/volunteers/getting-back-together-safely/" TargetMode="External"/><Relationship Id="rId23" Type="http://schemas.openxmlformats.org/officeDocument/2006/relationships/hyperlink" Target="https://www.scouts.org.uk/volunteers/staying-safe-and-safeguarding/incidents-and-illness/first-aid-training/" TargetMode="External"/><Relationship Id="rId28" Type="http://schemas.openxmlformats.org/officeDocument/2006/relationships/hyperlink" Target="https://www.scouts.org.uk/volunteers/getting-back-together-safely/communicating-with-people/" TargetMode="External"/><Relationship Id="rId36" Type="http://schemas.openxmlformats.org/officeDocument/2006/relationships/hyperlink" Target="https://www.scouts.org.uk/volunteers/getting-back-together-safely/protecting-ourselves-and-others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scouts.org.uk/volunteers/getting-back-together-safely/planning-a-safe-and-enjoyable-programme/" TargetMode="External"/><Relationship Id="rId31" Type="http://schemas.openxmlformats.org/officeDocument/2006/relationships/hyperlink" Target="https://www.scouts.org.uk/volunteers/scouts-at-home/activities-and-badges-to-do-at-home/adapting-the-programme-during-coronavirus-crisis/socially-distanced-scout-activities/" TargetMode="External"/><Relationship Id="rId44" Type="http://schemas.openxmlformats.org/officeDocument/2006/relationships/hyperlink" Target="https://www.scouts.org.uk/volunteers/getting-back-together-safely/commissioners-executives-and-approv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uts.org.uk/volunteers/getting-back-together-safely/guidance-for-getting-adults-involved-again/" TargetMode="External"/><Relationship Id="rId22" Type="http://schemas.openxmlformats.org/officeDocument/2006/relationships/hyperlink" Target="https://www.scouts.org.uk/volunteers/learning-development-and-awards/training/learners/modules/ongoing-training-for-all/safeguarding/" TargetMode="External"/><Relationship Id="rId27" Type="http://schemas.openxmlformats.org/officeDocument/2006/relationships/hyperlink" Target="https://www.scouts.org.uk/volunteers/getting-back-together-safely/knowing-what-to-do-if-something-goes-wrong/" TargetMode="External"/><Relationship Id="rId30" Type="http://schemas.openxmlformats.org/officeDocument/2006/relationships/hyperlink" Target="https://www.scouts.org.uk/volunteers/getting-back-together-safely/planning-a-safe-and-enjoyable-programme/" TargetMode="External"/><Relationship Id="rId35" Type="http://schemas.openxmlformats.org/officeDocument/2006/relationships/hyperlink" Target="https://www.scouts.org.uk/volunteers/getting-back-together-safely/where-to-meet-and-how-to-get-there/" TargetMode="External"/><Relationship Id="rId43" Type="http://schemas.openxmlformats.org/officeDocument/2006/relationships/hyperlink" Target="https://www.scouts.org.uk/volunteers/getting-back-together-safely/the-framework/the-approval-process-for-restarting/" TargetMode="External"/><Relationship Id="rId4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Sans-Black">
    <w:altName w:val="Nunito Sans Black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61BE"/>
    <w:rsid w:val="00E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21D309CBC0D40A89C831D1F53B765" ma:contentTypeVersion="4" ma:contentTypeDescription="Create a new document." ma:contentTypeScope="" ma:versionID="70bd48f67976a3ef395447a93c132c11">
  <xsd:schema xmlns:xsd="http://www.w3.org/2001/XMLSchema" xmlns:xs="http://www.w3.org/2001/XMLSchema" xmlns:p="http://schemas.microsoft.com/office/2006/metadata/properties" xmlns:ns2="cd537599-683f-4857-8d6f-ac395b102ac4" targetNamespace="http://schemas.microsoft.com/office/2006/metadata/properties" ma:root="true" ma:fieldsID="246c59a761daa2e37c483af7b0493073" ns2:_="">
    <xsd:import namespace="cd537599-683f-4857-8d6f-ac395b102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37599-683f-4857-8d6f-ac395b10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D5831-45B6-498B-8AC8-E41D144A98ED}">
  <ds:schemaRefs>
    <ds:schemaRef ds:uri="cd537599-683f-4857-8d6f-ac395b102ac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E6EACE-AD10-4652-BF45-07D04A8A4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A83FD-FC32-46FC-969F-5985C975E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37599-683f-4857-8d6f-ac395b102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Dellamarie Jackson</dc:creator>
  <cp:keywords/>
  <dc:description/>
  <cp:lastModifiedBy>Dellamarie Jackson</cp:lastModifiedBy>
  <cp:revision>2</cp:revision>
  <dcterms:created xsi:type="dcterms:W3CDTF">2020-10-07T08:08:00Z</dcterms:created>
  <dcterms:modified xsi:type="dcterms:W3CDTF">2020-10-07T08:08:00Z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0x0101000EB21D309CBC0D40A89C831D1F53B765</vt:lpwstr>
  </property>
</Properties>
</file>